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BE1B6">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rPr>
          <w:rFonts w:hint="default" w:ascii="Times New Roman" w:hAnsi="Times New Roman" w:eastAsia="方正小标宋简体" w:cs="Times New Roman"/>
          <w:color w:val="000000"/>
          <w:sz w:val="44"/>
          <w:szCs w:val="44"/>
          <w:shd w:val="clear" w:color="auto" w:fill="FFFFFF"/>
        </w:rPr>
      </w:pPr>
      <w:r>
        <w:rPr>
          <w:rFonts w:hint="default" w:ascii="Times New Roman" w:hAnsi="Times New Roman" w:eastAsia="方正小标宋简体" w:cs="Times New Roman"/>
          <w:color w:val="000000"/>
          <w:sz w:val="44"/>
          <w:szCs w:val="44"/>
          <w:shd w:val="clear" w:color="auto" w:fill="FFFFFF"/>
        </w:rPr>
        <w:t>宁夏回族自治区</w:t>
      </w:r>
      <w:r>
        <w:rPr>
          <w:rFonts w:hint="default" w:ascii="Times New Roman" w:hAnsi="Times New Roman" w:eastAsia="方正小标宋简体" w:cs="Times New Roman"/>
          <w:color w:val="000000"/>
          <w:sz w:val="44"/>
          <w:szCs w:val="44"/>
          <w:shd w:val="clear" w:color="auto" w:fill="FFFFFF"/>
          <w:lang w:val="en-US" w:eastAsia="zh-CN"/>
        </w:rPr>
        <w:t>老旧</w:t>
      </w:r>
      <w:r>
        <w:rPr>
          <w:rFonts w:hint="default" w:ascii="Times New Roman" w:hAnsi="Times New Roman" w:eastAsia="方正小标宋简体" w:cs="Times New Roman"/>
          <w:color w:val="000000"/>
          <w:sz w:val="44"/>
          <w:szCs w:val="44"/>
          <w:shd w:val="clear" w:color="auto" w:fill="FFFFFF"/>
        </w:rPr>
        <w:t>农业机械</w:t>
      </w:r>
    </w:p>
    <w:p w14:paraId="3B502E52">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rPr>
          <w:rFonts w:hint="default" w:ascii="Times New Roman" w:hAnsi="Times New Roman" w:eastAsia="方正小标宋简体" w:cs="Times New Roman"/>
          <w:color w:val="000000"/>
          <w:sz w:val="44"/>
          <w:szCs w:val="44"/>
          <w:shd w:val="clear" w:color="auto" w:fill="FFFFFF"/>
        </w:rPr>
      </w:pPr>
      <w:r>
        <w:rPr>
          <w:rFonts w:hint="default" w:ascii="Times New Roman" w:hAnsi="Times New Roman" w:eastAsia="方正小标宋简体" w:cs="Times New Roman"/>
          <w:color w:val="000000"/>
          <w:sz w:val="44"/>
          <w:szCs w:val="44"/>
          <w:shd w:val="clear" w:color="auto" w:fill="FFFFFF"/>
        </w:rPr>
        <w:t>报废更新补贴实施方案</w:t>
      </w:r>
    </w:p>
    <w:p w14:paraId="5638AF91">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14:paraId="538A67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为贯彻落实</w:t>
      </w:r>
      <w:r>
        <w:rPr>
          <w:rFonts w:hint="default" w:ascii="Times New Roman" w:hAnsi="Times New Roman" w:eastAsia="仿宋_GB2312" w:cs="Times New Roman"/>
          <w:sz w:val="32"/>
          <w:szCs w:val="32"/>
          <w:lang w:eastAsia="zh-CN"/>
        </w:rPr>
        <w:t>《国务院</w:t>
      </w:r>
      <w:r>
        <w:rPr>
          <w:rFonts w:hint="eastAsia" w:ascii="Times New Roman" w:hAnsi="Times New Roman" w:eastAsia="仿宋_GB2312" w:cs="Times New Roman"/>
          <w:sz w:val="32"/>
          <w:szCs w:val="32"/>
          <w:lang w:eastAsia="zh-CN"/>
        </w:rPr>
        <w:t>关于印发</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推动大规模设备更新和消费品以旧换新行动方案</w:t>
      </w:r>
      <w:r>
        <w:rPr>
          <w:rFonts w:hint="eastAsia" w:ascii="仿宋_GB2312" w:hAnsi="仿宋_GB2312" w:eastAsia="仿宋_GB2312" w:cs="仿宋_GB2312"/>
          <w:sz w:val="32"/>
          <w:szCs w:val="32"/>
          <w:lang w:eastAsia="zh-CN"/>
        </w:rPr>
        <w:t>〉的通知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（国发</w:t>
      </w:r>
      <w:r>
        <w:rPr>
          <w:rFonts w:hint="eastAsia" w:ascii="方正隶书_GBK" w:hAnsi="方正隶书_GBK" w:eastAsia="方正隶书_GBK" w:cs="方正隶书_GBK"/>
          <w:sz w:val="32"/>
          <w:szCs w:val="32"/>
          <w:lang w:eastAsia="zh-CN"/>
        </w:rPr>
        <w:t>〔</w:t>
      </w:r>
      <w:r>
        <w:rPr>
          <w:rFonts w:hint="eastAsia" w:ascii="Times New Roman" w:hAnsi="Times New Roman" w:eastAsia="仿宋_GB2312" w:cs="Times New Roman"/>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Times New Roman" w:hAnsi="Times New Roman" w:eastAsia="仿宋_GB2312" w:cs="Times New Roman"/>
          <w:sz w:val="32"/>
          <w:szCs w:val="32"/>
          <w:lang w:val="en-US" w:eastAsia="zh-CN"/>
        </w:rPr>
        <w:t>7号</w:t>
      </w:r>
      <w:r>
        <w:rPr>
          <w:rFonts w:hint="eastAsia" w:ascii="Times New Roman" w:hAnsi="Times New Roman" w:eastAsia="仿宋_GB2312" w:cs="Times New Roman"/>
          <w:sz w:val="32"/>
          <w:szCs w:val="32"/>
          <w:lang w:eastAsia="zh-CN"/>
        </w:rPr>
        <w:t>）、《农业农村部办公厅</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财政部办公厅关于加大工作力度持续实施好农业机械报废更新补贴政策的通知》（农办机</w:t>
      </w:r>
      <w:r>
        <w:rPr>
          <w:rFonts w:hint="eastAsia" w:ascii="方正隶书_GBK" w:hAnsi="方正隶书_GBK" w:eastAsia="方正隶书_GBK" w:cs="方正隶书_GBK"/>
          <w:sz w:val="32"/>
          <w:szCs w:val="32"/>
          <w:lang w:eastAsia="zh-CN"/>
        </w:rPr>
        <w:t>〔</w:t>
      </w:r>
      <w:r>
        <w:rPr>
          <w:rFonts w:hint="eastAsia" w:ascii="Times New Roman" w:hAnsi="Times New Roman" w:eastAsia="仿宋_GB2312" w:cs="Times New Roman"/>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Times New Roman" w:hAnsi="Times New Roman" w:eastAsia="仿宋_GB2312" w:cs="Times New Roman"/>
          <w:sz w:val="32"/>
          <w:szCs w:val="32"/>
          <w:lang w:val="en-US" w:eastAsia="zh-CN"/>
        </w:rPr>
        <w:t>4号</w:t>
      </w:r>
      <w:r>
        <w:rPr>
          <w:rFonts w:hint="eastAsia" w:ascii="Times New Roman" w:hAnsi="Times New Roman" w:eastAsia="仿宋_GB2312" w:cs="Times New Roman"/>
          <w:sz w:val="32"/>
          <w:szCs w:val="32"/>
          <w:lang w:eastAsia="zh-CN"/>
        </w:rPr>
        <w:t>）、《国家发展改革委</w:t>
      </w:r>
      <w:r>
        <w:rPr>
          <w:rFonts w:hint="eastAsia" w:ascii="Times New Roman" w:hAnsi="Times New Roman" w:eastAsia="仿宋_GB2312" w:cs="Times New Roman"/>
          <w:sz w:val="32"/>
          <w:szCs w:val="32"/>
          <w:lang w:val="en-US" w:eastAsia="zh-CN"/>
        </w:rPr>
        <w:t xml:space="preserve"> 财政部印发</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关于加力支持大规模设备更新和消费品以旧换新的若干措施</w:t>
      </w:r>
      <w:r>
        <w:rPr>
          <w:rFonts w:hint="eastAsia" w:ascii="仿宋_GB2312" w:hAnsi="仿宋_GB2312" w:eastAsia="仿宋_GB2312" w:cs="仿宋_GB2312"/>
          <w:sz w:val="32"/>
          <w:szCs w:val="32"/>
          <w:lang w:eastAsia="zh-CN"/>
        </w:rPr>
        <w:t>〉的通知</w:t>
      </w:r>
      <w:r>
        <w:rPr>
          <w:rFonts w:hint="eastAsia" w:ascii="Times New Roman" w:hAnsi="Times New Roman" w:eastAsia="仿宋_GB2312" w:cs="Times New Roman"/>
          <w:sz w:val="32"/>
          <w:szCs w:val="32"/>
          <w:lang w:eastAsia="zh-CN"/>
        </w:rPr>
        <w:t>》（发改环资</w:t>
      </w:r>
      <w:r>
        <w:rPr>
          <w:rFonts w:hint="eastAsia" w:ascii="方正隶书_GBK" w:hAnsi="方正隶书_GBK" w:eastAsia="方正隶书_GBK" w:cs="方正隶书_GBK"/>
          <w:sz w:val="32"/>
          <w:szCs w:val="32"/>
          <w:lang w:eastAsia="zh-CN"/>
        </w:rPr>
        <w:t>〔</w:t>
      </w:r>
      <w:r>
        <w:rPr>
          <w:rFonts w:hint="eastAsia" w:ascii="Times New Roman" w:hAnsi="Times New Roman" w:eastAsia="仿宋_GB2312" w:cs="Times New Roman"/>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Times New Roman" w:hAnsi="Times New Roman" w:eastAsia="仿宋_GB2312" w:cs="Times New Roman"/>
          <w:sz w:val="32"/>
          <w:szCs w:val="32"/>
          <w:lang w:val="en-US" w:eastAsia="zh-CN"/>
        </w:rPr>
        <w:t>1104号</w:t>
      </w:r>
      <w:r>
        <w:rPr>
          <w:rFonts w:hint="eastAsia" w:ascii="Times New Roman" w:hAnsi="Times New Roman" w:eastAsia="仿宋_GB2312" w:cs="Times New Roman"/>
          <w:sz w:val="32"/>
          <w:szCs w:val="32"/>
          <w:lang w:eastAsia="zh-CN"/>
        </w:rPr>
        <w:t>）和《宁夏回族自治区人民政府关于印发</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推动大规模设备更新和消费品以旧换新实施方案</w:t>
      </w:r>
      <w:r>
        <w:rPr>
          <w:rFonts w:hint="eastAsia" w:ascii="仿宋_GB2312" w:hAnsi="仿宋_GB2312" w:eastAsia="仿宋_GB2312" w:cs="仿宋_GB2312"/>
          <w:sz w:val="32"/>
          <w:szCs w:val="32"/>
          <w:lang w:eastAsia="zh-CN"/>
        </w:rPr>
        <w:t>〉的通知</w:t>
      </w:r>
      <w:r>
        <w:rPr>
          <w:rFonts w:hint="eastAsia" w:ascii="Times New Roman" w:hAnsi="Times New Roman" w:eastAsia="仿宋_GB2312" w:cs="Times New Roman"/>
          <w:sz w:val="32"/>
          <w:szCs w:val="32"/>
          <w:lang w:eastAsia="zh-CN"/>
        </w:rPr>
        <w:t>》（宁政发</w:t>
      </w:r>
      <w:r>
        <w:rPr>
          <w:rFonts w:hint="eastAsia" w:ascii="方正隶书_GBK" w:hAnsi="方正隶书_GBK" w:eastAsia="方正隶书_GBK" w:cs="方正隶书_GBK"/>
          <w:sz w:val="32"/>
          <w:szCs w:val="32"/>
          <w:lang w:eastAsia="zh-CN"/>
        </w:rPr>
        <w:t>〔</w:t>
      </w:r>
      <w:r>
        <w:rPr>
          <w:rFonts w:hint="eastAsia" w:ascii="Times New Roman" w:hAnsi="Times New Roman" w:eastAsia="仿宋_GB2312" w:cs="Times New Roman"/>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Times New Roman" w:hAnsi="Times New Roman" w:eastAsia="仿宋_GB2312" w:cs="Times New Roman"/>
          <w:sz w:val="32"/>
          <w:szCs w:val="32"/>
          <w:lang w:val="en-US" w:eastAsia="zh-CN"/>
        </w:rPr>
        <w:t>15号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要求，</w:t>
      </w:r>
      <w:r>
        <w:rPr>
          <w:rFonts w:hint="eastAsia" w:ascii="Times New Roman" w:hAnsi="Times New Roman" w:eastAsia="仿宋_GB2312" w:cs="Times New Roman"/>
          <w:sz w:val="32"/>
          <w:szCs w:val="32"/>
          <w:lang w:eastAsia="zh-CN"/>
        </w:rPr>
        <w:t>扎实推进我区</w:t>
      </w:r>
      <w:r>
        <w:rPr>
          <w:rFonts w:hint="default" w:ascii="Times New Roman" w:hAnsi="Times New Roman" w:eastAsia="仿宋_GB2312" w:cs="Times New Roman"/>
          <w:sz w:val="32"/>
          <w:szCs w:val="32"/>
          <w:lang w:val="en-US" w:eastAsia="zh-CN"/>
        </w:rPr>
        <w:t>老旧农业机械</w:t>
      </w:r>
      <w:r>
        <w:rPr>
          <w:rFonts w:hint="default" w:ascii="Times New Roman" w:hAnsi="Times New Roman" w:eastAsia="仿宋_GB2312" w:cs="Times New Roman"/>
          <w:sz w:val="32"/>
          <w:szCs w:val="32"/>
          <w:lang w:eastAsia="zh-CN"/>
        </w:rPr>
        <w:t>报废更新</w:t>
      </w:r>
      <w:r>
        <w:rPr>
          <w:rFonts w:hint="eastAsia" w:ascii="Times New Roman" w:hAnsi="Times New Roman" w:eastAsia="仿宋_GB2312" w:cs="Times New Roman"/>
          <w:sz w:val="32"/>
          <w:szCs w:val="32"/>
          <w:lang w:eastAsia="zh-CN"/>
        </w:rPr>
        <w:t>，加快农业机械结构调整，</w:t>
      </w:r>
      <w:r>
        <w:rPr>
          <w:rFonts w:hint="default" w:ascii="Times New Roman" w:hAnsi="Times New Roman" w:eastAsia="仿宋_GB2312" w:cs="Times New Roman"/>
          <w:sz w:val="32"/>
          <w:szCs w:val="32"/>
          <w:lang w:eastAsia="zh-CN"/>
        </w:rPr>
        <w:t>结合我区实际，制定本实施方案。</w:t>
      </w:r>
    </w:p>
    <w:p w14:paraId="2D3802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en-US"/>
        </w:rPr>
      </w:pPr>
      <w:r>
        <w:rPr>
          <w:rFonts w:hint="default" w:ascii="Times New Roman" w:hAnsi="Times New Roman" w:eastAsia="黑体" w:cs="Times New Roman"/>
          <w:kern w:val="0"/>
          <w:sz w:val="32"/>
          <w:szCs w:val="32"/>
          <w:lang w:val="en-US" w:eastAsia="zh-CN" w:bidi="en-US"/>
        </w:rPr>
        <w:t>一、实施范围和补贴对象</w:t>
      </w:r>
    </w:p>
    <w:p w14:paraId="6F1D299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农机报废更新</w:t>
      </w:r>
      <w:r>
        <w:rPr>
          <w:rFonts w:hint="default" w:ascii="Times New Roman" w:hAnsi="Times New Roman" w:eastAsia="仿宋_GB2312" w:cs="Times New Roman"/>
          <w:sz w:val="32"/>
          <w:szCs w:val="32"/>
        </w:rPr>
        <w:t>补贴政策在全区范围内实施。补贴对象为从事农业生产的</w:t>
      </w:r>
      <w:r>
        <w:rPr>
          <w:rFonts w:hint="eastAsia" w:ascii="Times New Roman" w:hAnsi="Times New Roman" w:eastAsia="仿宋_GB2312" w:cs="Times New Roman"/>
          <w:sz w:val="32"/>
          <w:szCs w:val="32"/>
          <w:lang w:eastAsia="zh-CN"/>
        </w:rPr>
        <w:t>农民</w:t>
      </w:r>
      <w:r>
        <w:rPr>
          <w:rFonts w:hint="default" w:ascii="Times New Roman" w:hAnsi="Times New Roman" w:eastAsia="仿宋_GB2312" w:cs="Times New Roman"/>
          <w:sz w:val="32"/>
          <w:szCs w:val="32"/>
        </w:rPr>
        <w:t>和农业生产经营组织。农业生产经营组织包括农村集体经济组织、农民专业合作经济组织、农业企业和其他从事农业生产经营的组织。</w:t>
      </w:r>
    </w:p>
    <w:p w14:paraId="4797F9E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en-US"/>
        </w:rPr>
      </w:pPr>
      <w:r>
        <w:rPr>
          <w:rFonts w:hint="eastAsia" w:ascii="Times New Roman" w:hAnsi="Times New Roman" w:eastAsia="黑体" w:cs="Times New Roman"/>
          <w:kern w:val="0"/>
          <w:sz w:val="32"/>
          <w:szCs w:val="32"/>
          <w:lang w:val="en-US" w:eastAsia="zh-CN" w:bidi="en-US"/>
        </w:rPr>
        <w:t>二、</w:t>
      </w:r>
      <w:r>
        <w:rPr>
          <w:rFonts w:hint="default" w:ascii="Times New Roman" w:hAnsi="Times New Roman" w:eastAsia="黑体" w:cs="Times New Roman"/>
          <w:kern w:val="0"/>
          <w:sz w:val="32"/>
          <w:szCs w:val="32"/>
          <w:lang w:val="en-US" w:eastAsia="zh-CN" w:bidi="en-US"/>
        </w:rPr>
        <w:t>补贴</w:t>
      </w:r>
      <w:r>
        <w:rPr>
          <w:rFonts w:hint="eastAsia" w:ascii="Times New Roman" w:hAnsi="Times New Roman" w:eastAsia="黑体" w:cs="Times New Roman"/>
          <w:kern w:val="0"/>
          <w:sz w:val="32"/>
          <w:szCs w:val="32"/>
          <w:lang w:val="en-US" w:eastAsia="zh-CN" w:bidi="en-US"/>
        </w:rPr>
        <w:t>机具</w:t>
      </w:r>
      <w:r>
        <w:rPr>
          <w:rFonts w:hint="default" w:ascii="Times New Roman" w:hAnsi="Times New Roman" w:eastAsia="黑体" w:cs="Times New Roman"/>
          <w:kern w:val="0"/>
          <w:sz w:val="32"/>
          <w:szCs w:val="32"/>
          <w:lang w:val="en-US" w:eastAsia="zh-CN" w:bidi="en-US"/>
        </w:rPr>
        <w:t>种类</w:t>
      </w:r>
    </w:p>
    <w:p w14:paraId="68A7D37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中央和自治区财政资金补贴报废农机种类为《农业机械安全监督管理条例》规定的可能危及人身财产安全的农业机械及其他重点机具，</w:t>
      </w:r>
      <w:r>
        <w:rPr>
          <w:rFonts w:hint="default" w:ascii="Times New Roman" w:hAnsi="Times New Roman" w:eastAsia="仿宋_GB2312" w:cs="Times New Roman"/>
          <w:kern w:val="2"/>
          <w:sz w:val="32"/>
          <w:szCs w:val="32"/>
          <w:highlight w:val="none"/>
          <w:lang w:val="en-US" w:eastAsia="zh-CN" w:bidi="ar-SA"/>
        </w:rPr>
        <w:t>包括拖拉机、联合收割机、机动脱粒机、水稻插秧机、机动喷雾</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粉</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机、</w:t>
      </w:r>
      <w:r>
        <w:rPr>
          <w:rFonts w:hint="eastAsia" w:ascii="Times New Roman" w:hAnsi="Times New Roman" w:eastAsia="仿宋_GB2312" w:cs="Times New Roman"/>
          <w:kern w:val="2"/>
          <w:sz w:val="32"/>
          <w:szCs w:val="32"/>
          <w:highlight w:val="none"/>
          <w:lang w:val="en-US" w:eastAsia="zh-CN" w:bidi="ar-SA"/>
        </w:rPr>
        <w:t>穴播机、单粒（精密）播种机、根（块）茎种子播种机、割草（压扁）机、搂草机、青（黄）饲料收获机、</w:t>
      </w:r>
      <w:r>
        <w:rPr>
          <w:rFonts w:hint="default" w:ascii="Times New Roman" w:hAnsi="Times New Roman" w:eastAsia="仿宋_GB2312" w:cs="Times New Roman"/>
          <w:kern w:val="2"/>
          <w:sz w:val="32"/>
          <w:szCs w:val="32"/>
          <w:highlight w:val="none"/>
          <w:lang w:val="en-US" w:eastAsia="zh-CN" w:bidi="ar-SA"/>
        </w:rPr>
        <w:t>饲料</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草</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粉碎机、铡草机</w:t>
      </w:r>
      <w:r>
        <w:rPr>
          <w:rFonts w:hint="eastAsia" w:ascii="Times New Roman" w:hAnsi="Times New Roman" w:eastAsia="仿宋_GB2312" w:cs="Times New Roman"/>
          <w:kern w:val="2"/>
          <w:sz w:val="32"/>
          <w:szCs w:val="32"/>
          <w:highlight w:val="none"/>
          <w:lang w:val="en-US" w:eastAsia="zh-CN" w:bidi="ar-SA"/>
        </w:rPr>
        <w:t>、饲料混合机、全混日粮制备机、挤奶机、农用北斗辅助驾驶系统</w:t>
      </w:r>
      <w:r>
        <w:rPr>
          <w:rFonts w:hint="eastAsia" w:ascii="Times New Roman" w:hAnsi="Times New Roman" w:eastAsia="仿宋_GB2312" w:cs="Times New Roman"/>
          <w:kern w:val="2"/>
          <w:sz w:val="32"/>
          <w:szCs w:val="32"/>
          <w:lang w:val="en-US" w:eastAsia="zh-CN" w:bidi="ar-SA"/>
        </w:rPr>
        <w:t>等9个类别17个品目。</w:t>
      </w:r>
    </w:p>
    <w:p w14:paraId="7A04083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en-US"/>
        </w:rPr>
      </w:pPr>
      <w:r>
        <w:rPr>
          <w:rFonts w:hint="eastAsia" w:ascii="Times New Roman" w:hAnsi="Times New Roman" w:eastAsia="黑体" w:cs="Times New Roman"/>
          <w:kern w:val="0"/>
          <w:sz w:val="32"/>
          <w:szCs w:val="32"/>
          <w:lang w:val="en-US" w:eastAsia="zh-CN" w:bidi="en-US"/>
        </w:rPr>
        <w:t>三、</w:t>
      </w:r>
      <w:r>
        <w:rPr>
          <w:rFonts w:hint="default" w:ascii="Times New Roman" w:hAnsi="Times New Roman" w:eastAsia="黑体" w:cs="Times New Roman"/>
          <w:kern w:val="0"/>
          <w:sz w:val="32"/>
          <w:szCs w:val="32"/>
          <w:lang w:val="en-US" w:eastAsia="zh-CN" w:bidi="en-US"/>
        </w:rPr>
        <w:t>报废条件</w:t>
      </w:r>
    </w:p>
    <w:p w14:paraId="4885562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申请补贴的</w:t>
      </w:r>
      <w:r>
        <w:rPr>
          <w:rFonts w:hint="eastAsia" w:ascii="Times New Roman" w:hAnsi="Times New Roman" w:eastAsia="仿宋_GB2312" w:cs="Times New Roman"/>
          <w:kern w:val="2"/>
          <w:sz w:val="32"/>
          <w:szCs w:val="32"/>
          <w:lang w:val="en-US" w:eastAsia="zh-CN" w:bidi="ar-SA"/>
        </w:rPr>
        <w:t>报废农机的发动机等主要部件应齐全，来源清楚合法，机主（指合法拥有机具的从事农业生产的农民或农业生产经营组织，以下统称“机主”）应就机具来源、归属等作出书面承诺。纳入牌证管理的农业机械需</w:t>
      </w:r>
      <w:r>
        <w:rPr>
          <w:rFonts w:hint="default" w:ascii="Times New Roman" w:hAnsi="Times New Roman" w:eastAsia="仿宋_GB2312" w:cs="Times New Roman"/>
          <w:kern w:val="2"/>
          <w:sz w:val="32"/>
          <w:szCs w:val="32"/>
          <w:lang w:val="en-US" w:eastAsia="zh-CN" w:bidi="ar-SA"/>
        </w:rPr>
        <w:t>提供农机</w:t>
      </w:r>
      <w:r>
        <w:rPr>
          <w:rFonts w:hint="eastAsia" w:ascii="Times New Roman" w:hAnsi="Times New Roman" w:eastAsia="仿宋_GB2312" w:cs="Times New Roman"/>
          <w:kern w:val="2"/>
          <w:sz w:val="32"/>
          <w:szCs w:val="32"/>
          <w:lang w:val="en-US" w:eastAsia="zh-CN" w:bidi="ar-SA"/>
        </w:rPr>
        <w:t>安全</w:t>
      </w:r>
      <w:r>
        <w:rPr>
          <w:rFonts w:hint="default" w:ascii="Times New Roman" w:hAnsi="Times New Roman" w:eastAsia="仿宋_GB2312" w:cs="Times New Roman"/>
          <w:kern w:val="2"/>
          <w:sz w:val="32"/>
          <w:szCs w:val="32"/>
          <w:lang w:val="en-US" w:eastAsia="zh-CN" w:bidi="ar-SA"/>
        </w:rPr>
        <w:t>监理机构核发的牌证；无牌证或未纳入牌证管理的，应当具有铭牌或出厂编号、车架号等机具身份信息。改装、拼装、严重残缺或来历不明的农机具不予受理。</w:t>
      </w:r>
    </w:p>
    <w:p w14:paraId="03921D3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Times New Roman" w:hAnsi="Times New Roman" w:eastAsia="仿宋_GB2312" w:cs="Times New Roman"/>
          <w:kern w:val="2"/>
          <w:sz w:val="32"/>
          <w:szCs w:val="32"/>
          <w:shd w:val="clear" w:color="FFFFFF" w:fill="D9D9D9"/>
          <w:lang w:val="en-US" w:eastAsia="zh-CN" w:bidi="ar-SA"/>
        </w:rPr>
      </w:pPr>
      <w:r>
        <w:rPr>
          <w:rFonts w:hint="eastAsia" w:ascii="Times New Roman" w:hAnsi="Times New Roman" w:eastAsia="仿宋_GB2312" w:cs="Times New Roman"/>
          <w:kern w:val="2"/>
          <w:sz w:val="32"/>
          <w:szCs w:val="32"/>
          <w:shd w:val="clear" w:color="auto" w:fill="auto"/>
          <w:lang w:val="en-US" w:eastAsia="zh-CN" w:bidi="ar-SA"/>
        </w:rPr>
        <w:t>除满足上述条件外，申请补贴的报废农机还应符合下列条件之一：</w:t>
      </w:r>
      <w:r>
        <w:rPr>
          <w:rFonts w:hint="eastAsia" w:ascii="Times New Roman" w:hAnsi="Times New Roman" w:eastAsia="仿宋_GB2312" w:cs="Times New Roman"/>
          <w:b/>
          <w:bCs/>
          <w:kern w:val="2"/>
          <w:sz w:val="32"/>
          <w:szCs w:val="32"/>
          <w:shd w:val="clear" w:color="auto" w:fill="auto"/>
          <w:lang w:val="en-US" w:eastAsia="zh-CN" w:bidi="ar-SA"/>
        </w:rPr>
        <w:t>一是</w:t>
      </w:r>
      <w:r>
        <w:rPr>
          <w:rFonts w:hint="eastAsia" w:ascii="Times New Roman" w:hAnsi="Times New Roman" w:eastAsia="仿宋_GB2312" w:cs="Times New Roman"/>
          <w:kern w:val="2"/>
          <w:sz w:val="32"/>
          <w:szCs w:val="32"/>
          <w:shd w:val="clear" w:color="auto" w:fill="auto"/>
          <w:lang w:val="en-US" w:eastAsia="zh-CN" w:bidi="ar-SA"/>
        </w:rPr>
        <w:t>达到或超过报废年限，小型拖拉机报废年限为10年、大中型拖拉机报废年限为15年、履带式拖拉机及自走式联合收割机报废年限为12年、悬挂式玉米联合收割机报废年限为10年、水稻插秧机及机动喷雾（粉）机报废年限为10年（按机具铭牌标明的生产日期计算）、机动脱粒机报废年限为8年、配套电动机功率小于等于18千瓦的饲料粉碎机报废年限为10年、配套电动机功率大于18千瓦的饲料粉碎机报废年限为12年、铡草机报废年限为10年。</w:t>
      </w:r>
      <w:r>
        <w:rPr>
          <w:rFonts w:hint="eastAsia" w:ascii="Times New Roman" w:hAnsi="Times New Roman" w:eastAsia="仿宋_GB2312" w:cs="Times New Roman"/>
          <w:b/>
          <w:bCs/>
          <w:kern w:val="2"/>
          <w:sz w:val="32"/>
          <w:szCs w:val="32"/>
          <w:shd w:val="clear" w:color="auto" w:fill="auto"/>
          <w:lang w:val="en-US" w:eastAsia="zh-CN" w:bidi="ar-SA"/>
        </w:rPr>
        <w:t>二是</w:t>
      </w:r>
      <w:r>
        <w:rPr>
          <w:rFonts w:hint="eastAsia" w:ascii="Times New Roman" w:hAnsi="Times New Roman" w:eastAsia="仿宋_GB2312" w:cs="Times New Roman"/>
          <w:kern w:val="2"/>
          <w:sz w:val="32"/>
          <w:szCs w:val="32"/>
          <w:shd w:val="clear" w:color="auto" w:fill="auto"/>
          <w:lang w:val="en-US" w:eastAsia="zh-CN" w:bidi="ar-SA"/>
        </w:rPr>
        <w:t>虽未达到报废年限，</w:t>
      </w:r>
      <w:r>
        <w:rPr>
          <w:rFonts w:hint="default" w:ascii="Times New Roman" w:hAnsi="Times New Roman" w:eastAsia="仿宋_GB2312" w:cs="Times New Roman"/>
          <w:kern w:val="2"/>
          <w:sz w:val="32"/>
          <w:szCs w:val="32"/>
          <w:shd w:val="clear" w:color="auto" w:fill="auto"/>
          <w:lang w:val="en-US" w:eastAsia="zh-CN" w:bidi="ar-SA"/>
        </w:rPr>
        <w:t>但安全隐患大、故障发生率高、损毁严重、维修成本高的农业机械，允许申请报废补贴</w:t>
      </w:r>
      <w:r>
        <w:rPr>
          <w:rFonts w:hint="eastAsia" w:ascii="Times New Roman" w:hAnsi="Times New Roman" w:eastAsia="仿宋_GB2312" w:cs="Times New Roman"/>
          <w:kern w:val="2"/>
          <w:sz w:val="32"/>
          <w:szCs w:val="32"/>
          <w:shd w:val="clear" w:color="auto" w:fill="auto"/>
          <w:lang w:val="en-US" w:eastAsia="zh-CN" w:bidi="ar-SA"/>
        </w:rPr>
        <w:t>。</w:t>
      </w:r>
      <w:r>
        <w:rPr>
          <w:rFonts w:hint="eastAsia" w:ascii="Times New Roman" w:hAnsi="Times New Roman" w:eastAsia="仿宋_GB2312" w:cs="Times New Roman"/>
          <w:b/>
          <w:bCs/>
          <w:kern w:val="2"/>
          <w:sz w:val="32"/>
          <w:szCs w:val="32"/>
          <w:shd w:val="clear" w:color="auto" w:fill="auto"/>
          <w:lang w:val="en-US" w:eastAsia="zh-CN" w:bidi="ar-SA"/>
        </w:rPr>
        <w:t>三是</w:t>
      </w:r>
      <w:r>
        <w:rPr>
          <w:rFonts w:hint="eastAsia" w:ascii="Times New Roman" w:hAnsi="Times New Roman" w:eastAsia="仿宋_GB2312" w:cs="Times New Roman"/>
          <w:kern w:val="2"/>
          <w:sz w:val="32"/>
          <w:szCs w:val="32"/>
          <w:shd w:val="clear" w:color="auto" w:fill="auto"/>
          <w:lang w:val="en-US" w:eastAsia="zh-CN" w:bidi="ar-SA"/>
        </w:rPr>
        <w:t>国家明令淘汰的农业机械。农业机械的具体报废技术条件，按照《GB/T 16877-2008拖拉机禁用与报废标准》《NY/T 1875-2010联合收割机禁用和报废技术条件》《NY</w:t>
      </w:r>
      <w:r>
        <w:rPr>
          <w:rFonts w:hint="default" w:ascii="Times New Roman" w:hAnsi="Times New Roman" w:eastAsia="仿宋_GB2312" w:cs="Times New Roman"/>
          <w:kern w:val="2"/>
          <w:sz w:val="32"/>
          <w:szCs w:val="32"/>
          <w:shd w:val="clear" w:color="auto" w:fill="auto"/>
          <w:lang w:val="en" w:eastAsia="zh-CN" w:bidi="ar-SA"/>
        </w:rPr>
        <w:t>/</w:t>
      </w:r>
      <w:r>
        <w:rPr>
          <w:rFonts w:hint="eastAsia" w:ascii="Times New Roman" w:hAnsi="Times New Roman" w:eastAsia="仿宋_GB2312" w:cs="Times New Roman"/>
          <w:kern w:val="2"/>
          <w:sz w:val="32"/>
          <w:szCs w:val="32"/>
          <w:shd w:val="clear" w:color="auto" w:fill="auto"/>
          <w:lang w:val="en-US" w:eastAsia="zh-CN" w:bidi="ar-SA"/>
        </w:rPr>
        <w:t>T3530-2019铡草机报废技术条件》《NY</w:t>
      </w:r>
      <w:r>
        <w:rPr>
          <w:rFonts w:hint="default" w:ascii="Times New Roman" w:hAnsi="Times New Roman" w:eastAsia="仿宋_GB2312" w:cs="Times New Roman"/>
          <w:kern w:val="2"/>
          <w:sz w:val="32"/>
          <w:szCs w:val="32"/>
          <w:shd w:val="clear" w:color="auto" w:fill="auto"/>
          <w:lang w:val="en" w:eastAsia="zh-CN" w:bidi="ar-SA"/>
        </w:rPr>
        <w:t>/</w:t>
      </w:r>
      <w:r>
        <w:rPr>
          <w:rFonts w:hint="eastAsia" w:ascii="Times New Roman" w:hAnsi="Times New Roman" w:eastAsia="仿宋_GB2312" w:cs="Times New Roman"/>
          <w:kern w:val="2"/>
          <w:sz w:val="32"/>
          <w:szCs w:val="32"/>
          <w:shd w:val="clear" w:color="auto" w:fill="auto"/>
          <w:lang w:val="en-US" w:eastAsia="zh-CN" w:bidi="ar-SA"/>
        </w:rPr>
        <w:t>T3529-2019水稻插秧机报废技术条件》《NY</w:t>
      </w:r>
      <w:r>
        <w:rPr>
          <w:rFonts w:hint="default" w:ascii="Times New Roman" w:hAnsi="Times New Roman" w:eastAsia="仿宋_GB2312" w:cs="Times New Roman"/>
          <w:kern w:val="2"/>
          <w:sz w:val="32"/>
          <w:szCs w:val="32"/>
          <w:shd w:val="clear" w:color="auto" w:fill="auto"/>
          <w:lang w:val="en" w:eastAsia="zh-CN" w:bidi="ar-SA"/>
        </w:rPr>
        <w:t>/</w:t>
      </w:r>
      <w:r>
        <w:rPr>
          <w:rFonts w:hint="eastAsia" w:ascii="Times New Roman" w:hAnsi="Times New Roman" w:eastAsia="仿宋_GB2312" w:cs="Times New Roman"/>
          <w:kern w:val="2"/>
          <w:sz w:val="32"/>
          <w:szCs w:val="32"/>
          <w:shd w:val="clear" w:color="auto" w:fill="auto"/>
          <w:lang w:val="en-US" w:eastAsia="zh-CN" w:bidi="ar-SA"/>
        </w:rPr>
        <w:t>T3532-2019机动脱粒机报废技术条件》《NY</w:t>
      </w:r>
      <w:r>
        <w:rPr>
          <w:rFonts w:hint="default" w:ascii="Times New Roman" w:hAnsi="Times New Roman" w:eastAsia="仿宋_GB2312" w:cs="Times New Roman"/>
          <w:kern w:val="2"/>
          <w:sz w:val="32"/>
          <w:szCs w:val="32"/>
          <w:shd w:val="clear" w:color="auto" w:fill="auto"/>
          <w:lang w:val="en" w:eastAsia="zh-CN" w:bidi="ar-SA"/>
        </w:rPr>
        <w:t>/</w:t>
      </w:r>
      <w:r>
        <w:rPr>
          <w:rFonts w:hint="eastAsia" w:ascii="Times New Roman" w:hAnsi="Times New Roman" w:eastAsia="仿宋_GB2312" w:cs="Times New Roman"/>
          <w:kern w:val="2"/>
          <w:sz w:val="32"/>
          <w:szCs w:val="32"/>
          <w:shd w:val="clear" w:color="auto" w:fill="auto"/>
          <w:lang w:val="en-US" w:eastAsia="zh-CN" w:bidi="ar-SA"/>
        </w:rPr>
        <w:t>T2454-2019机动植保机械报废技术条件》《NY</w:t>
      </w:r>
      <w:r>
        <w:rPr>
          <w:rFonts w:hint="default" w:ascii="Times New Roman" w:hAnsi="Times New Roman" w:eastAsia="仿宋_GB2312" w:cs="Times New Roman"/>
          <w:kern w:val="2"/>
          <w:sz w:val="32"/>
          <w:szCs w:val="32"/>
          <w:shd w:val="clear" w:color="auto" w:fill="auto"/>
          <w:lang w:val="en" w:eastAsia="zh-CN" w:bidi="ar-SA"/>
        </w:rPr>
        <w:t>/</w:t>
      </w:r>
      <w:r>
        <w:rPr>
          <w:rFonts w:hint="eastAsia" w:ascii="Times New Roman" w:hAnsi="Times New Roman" w:eastAsia="仿宋_GB2312" w:cs="Times New Roman"/>
          <w:kern w:val="2"/>
          <w:sz w:val="32"/>
          <w:szCs w:val="32"/>
          <w:shd w:val="clear" w:color="auto" w:fill="auto"/>
          <w:lang w:val="en-US" w:eastAsia="zh-CN" w:bidi="ar-SA"/>
        </w:rPr>
        <w:t>T3531-2019饲料粉碎机报废技术条件》等农业机械禁用与报废技术条件执行。</w:t>
      </w:r>
    </w:p>
    <w:p w14:paraId="5F17980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default" w:ascii="Times New Roman" w:hAnsi="Times New Roman" w:eastAsia="黑体" w:cs="Times New Roman"/>
          <w:kern w:val="0"/>
          <w:sz w:val="32"/>
          <w:szCs w:val="32"/>
          <w:lang w:bidi="en-US"/>
        </w:rPr>
      </w:pPr>
      <w:r>
        <w:rPr>
          <w:rFonts w:hint="eastAsia" w:ascii="Times New Roman" w:hAnsi="Times New Roman" w:eastAsia="黑体" w:cs="Times New Roman"/>
          <w:kern w:val="0"/>
          <w:sz w:val="32"/>
          <w:szCs w:val="32"/>
          <w:lang w:eastAsia="zh-CN" w:bidi="en-US"/>
        </w:rPr>
        <w:t>四</w:t>
      </w:r>
      <w:r>
        <w:rPr>
          <w:rFonts w:hint="default" w:ascii="Times New Roman" w:hAnsi="Times New Roman" w:eastAsia="黑体" w:cs="Times New Roman"/>
          <w:kern w:val="0"/>
          <w:sz w:val="32"/>
          <w:szCs w:val="32"/>
          <w:lang w:eastAsia="zh-CN" w:bidi="en-US"/>
        </w:rPr>
        <w:t>、</w:t>
      </w:r>
      <w:r>
        <w:rPr>
          <w:rFonts w:hint="default" w:ascii="Times New Roman" w:hAnsi="Times New Roman" w:eastAsia="黑体" w:cs="Times New Roman"/>
          <w:kern w:val="0"/>
          <w:sz w:val="32"/>
          <w:szCs w:val="32"/>
          <w:lang w:bidi="en-US"/>
        </w:rPr>
        <w:t>补贴标准</w:t>
      </w:r>
    </w:p>
    <w:p w14:paraId="50CD85E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32"/>
          <w:shd w:val="clear" w:color="FFFFFF" w:fill="D9D9D9"/>
          <w:lang w:eastAsia="zh-CN"/>
        </w:rPr>
      </w:pPr>
      <w:r>
        <w:rPr>
          <w:rFonts w:hint="default" w:ascii="Times New Roman" w:hAnsi="Times New Roman" w:eastAsia="仿宋_GB2312" w:cs="Times New Roman"/>
          <w:sz w:val="32"/>
          <w:szCs w:val="32"/>
          <w:lang w:eastAsia="zh-CN"/>
        </w:rPr>
        <w:t>农机</w:t>
      </w:r>
      <w:r>
        <w:rPr>
          <w:rFonts w:hint="default" w:ascii="Times New Roman" w:hAnsi="Times New Roman" w:eastAsia="仿宋_GB2312" w:cs="Times New Roman"/>
          <w:sz w:val="32"/>
          <w:szCs w:val="32"/>
        </w:rPr>
        <w:t>报废更新补贴由报废</w:t>
      </w:r>
      <w:r>
        <w:rPr>
          <w:rFonts w:hint="eastAsia"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rPr>
        <w:t>补贴与更新</w:t>
      </w:r>
      <w:r>
        <w:rPr>
          <w:rFonts w:hint="eastAsia"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rPr>
        <w:t>补贴两部分构成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其中：报废补贴实行定额补贴，补贴标准按类别</w:t>
      </w:r>
      <w:r>
        <w:rPr>
          <w:rFonts w:hint="eastAsia" w:ascii="Times New Roman" w:hAnsi="Times New Roman" w:eastAsia="仿宋_GB2312" w:cs="Times New Roman"/>
          <w:sz w:val="32"/>
          <w:szCs w:val="32"/>
          <w:lang w:eastAsia="zh-CN"/>
        </w:rPr>
        <w:t>、品目</w:t>
      </w:r>
      <w:r>
        <w:rPr>
          <w:rFonts w:hint="default" w:ascii="Times New Roman" w:hAnsi="Times New Roman" w:eastAsia="仿宋_GB2312" w:cs="Times New Roman"/>
          <w:sz w:val="32"/>
          <w:szCs w:val="32"/>
        </w:rPr>
        <w:t>和机型确定。拖拉机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联合收割机</w:t>
      </w:r>
      <w:r>
        <w:rPr>
          <w:rFonts w:hint="eastAsia" w:ascii="Times New Roman" w:hAnsi="Times New Roman" w:eastAsia="仿宋_GB2312" w:cs="Times New Roman"/>
          <w:sz w:val="32"/>
          <w:szCs w:val="32"/>
          <w:lang w:eastAsia="zh-CN"/>
        </w:rPr>
        <w:t>、水稻插秧机、播种机和农用北斗辅助驾驶系统</w:t>
      </w:r>
      <w:r>
        <w:rPr>
          <w:rFonts w:hint="default" w:ascii="Times New Roman" w:hAnsi="Times New Roman" w:eastAsia="仿宋_GB2312" w:cs="Times New Roman"/>
          <w:sz w:val="32"/>
          <w:szCs w:val="32"/>
        </w:rPr>
        <w:t>报废补贴标准</w:t>
      </w:r>
      <w:r>
        <w:rPr>
          <w:rFonts w:hint="eastAsia" w:ascii="Times New Roman" w:hAnsi="Times New Roman" w:eastAsia="仿宋_GB2312" w:cs="Times New Roman"/>
          <w:sz w:val="32"/>
          <w:szCs w:val="32"/>
          <w:lang w:eastAsia="zh-CN"/>
        </w:rPr>
        <w:t>按照国家发展改革委、农业农村部、财政部有关文件明确的报废补贴额确定，</w:t>
      </w:r>
      <w:r>
        <w:rPr>
          <w:rFonts w:hint="default" w:ascii="Times New Roman" w:hAnsi="Times New Roman" w:eastAsia="仿宋_GB2312" w:cs="Times New Roman"/>
          <w:sz w:val="32"/>
          <w:szCs w:val="32"/>
        </w:rPr>
        <w:t>其他农业机械的报废补贴额按照不</w:t>
      </w:r>
      <w:r>
        <w:rPr>
          <w:rFonts w:hint="eastAsia" w:ascii="Times New Roman" w:hAnsi="Times New Roman" w:eastAsia="仿宋_GB2312" w:cs="Times New Roman"/>
          <w:sz w:val="32"/>
          <w:szCs w:val="32"/>
          <w:lang w:eastAsia="zh-CN"/>
        </w:rPr>
        <w:t>超过</w:t>
      </w:r>
      <w:r>
        <w:rPr>
          <w:rFonts w:hint="default" w:ascii="Times New Roman" w:hAnsi="Times New Roman" w:eastAsia="仿宋_GB2312" w:cs="Times New Roman"/>
          <w:sz w:val="32"/>
          <w:szCs w:val="32"/>
        </w:rPr>
        <w:t>同类型农机购置</w:t>
      </w:r>
      <w:r>
        <w:rPr>
          <w:rFonts w:hint="eastAsia" w:ascii="Times New Roman" w:hAnsi="Times New Roman" w:eastAsia="仿宋_GB2312" w:cs="Times New Roman"/>
          <w:sz w:val="32"/>
          <w:szCs w:val="32"/>
          <w:lang w:eastAsia="zh-CN"/>
        </w:rPr>
        <w:t>与应用</w:t>
      </w:r>
      <w:r>
        <w:rPr>
          <w:rFonts w:hint="default" w:ascii="Times New Roman" w:hAnsi="Times New Roman" w:eastAsia="仿宋_GB2312" w:cs="Times New Roman"/>
          <w:sz w:val="32"/>
          <w:szCs w:val="32"/>
        </w:rPr>
        <w:t>补贴额的30%测算，</w:t>
      </w:r>
      <w:r>
        <w:rPr>
          <w:rFonts w:hint="default"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lang w:val="en-US" w:eastAsia="zh-CN"/>
        </w:rPr>
        <w:t>考虑运输</w:t>
      </w:r>
      <w:r>
        <w:rPr>
          <w:rFonts w:hint="eastAsia" w:ascii="Times New Roman" w:hAnsi="Times New Roman" w:eastAsia="仿宋_GB2312" w:cs="Times New Roman"/>
          <w:sz w:val="32"/>
          <w:szCs w:val="32"/>
          <w:lang w:val="en-US" w:eastAsia="zh-CN"/>
        </w:rPr>
        <w:t>拆解</w:t>
      </w:r>
      <w:r>
        <w:rPr>
          <w:rFonts w:hint="default" w:ascii="Times New Roman" w:hAnsi="Times New Roman" w:eastAsia="仿宋_GB2312" w:cs="Times New Roman"/>
          <w:sz w:val="32"/>
          <w:szCs w:val="32"/>
          <w:lang w:val="en-US" w:eastAsia="zh-CN"/>
        </w:rPr>
        <w:t>成本</w:t>
      </w:r>
      <w:r>
        <w:rPr>
          <w:rFonts w:hint="eastAsia" w:ascii="Times New Roman" w:hAnsi="Times New Roman" w:eastAsia="仿宋_GB2312" w:cs="Times New Roman"/>
          <w:sz w:val="32"/>
          <w:szCs w:val="32"/>
          <w:lang w:val="en-US" w:eastAsia="zh-CN"/>
        </w:rPr>
        <w:t>和残值等因素</w:t>
      </w:r>
      <w:r>
        <w:rPr>
          <w:rFonts w:hint="default" w:ascii="Times New Roman" w:hAnsi="Times New Roman" w:eastAsia="仿宋_GB2312" w:cs="Times New Roman"/>
          <w:sz w:val="32"/>
          <w:szCs w:val="32"/>
          <w:lang w:val="en-US" w:eastAsia="zh-CN"/>
        </w:rPr>
        <w:t>确定报废补贴标准（见附</w:t>
      </w:r>
      <w:r>
        <w:rPr>
          <w:rFonts w:hint="eastAsia"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单台</w:t>
      </w:r>
      <w:r>
        <w:rPr>
          <w:rFonts w:hint="eastAsia" w:ascii="Times New Roman" w:hAnsi="Times New Roman" w:eastAsia="仿宋_GB2312" w:cs="Times New Roman"/>
          <w:sz w:val="32"/>
          <w:szCs w:val="32"/>
          <w:lang w:eastAsia="zh-CN"/>
        </w:rPr>
        <w:t>农机</w:t>
      </w:r>
      <w:r>
        <w:rPr>
          <w:rFonts w:hint="default" w:ascii="Times New Roman" w:hAnsi="Times New Roman" w:eastAsia="仿宋_GB2312" w:cs="Times New Roman"/>
          <w:sz w:val="32"/>
          <w:szCs w:val="32"/>
        </w:rPr>
        <w:t>补贴额原则上不超</w:t>
      </w:r>
      <w:r>
        <w:rPr>
          <w:rFonts w:hint="default" w:ascii="Times New Roman" w:hAnsi="Times New Roman" w:eastAsia="仿宋_GB2312" w:cs="Times New Roman"/>
          <w:sz w:val="32"/>
          <w:szCs w:val="32"/>
          <w:lang w:val="en-US" w:eastAsia="zh-CN"/>
        </w:rPr>
        <w:t>过2万元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none"/>
        </w:rPr>
        <w:t>报废联合收割机、</w:t>
      </w:r>
      <w:r>
        <w:rPr>
          <w:rFonts w:hint="eastAsia" w:ascii="Times New Roman" w:hAnsi="Times New Roman" w:eastAsia="仿宋_GB2312" w:cs="Times New Roman"/>
          <w:sz w:val="32"/>
          <w:szCs w:val="32"/>
          <w:u w:val="none"/>
          <w:lang w:eastAsia="zh-CN"/>
        </w:rPr>
        <w:t>水稻插秧机、</w:t>
      </w:r>
      <w:r>
        <w:rPr>
          <w:rFonts w:hint="default" w:ascii="Times New Roman" w:hAnsi="Times New Roman" w:eastAsia="仿宋_GB2312" w:cs="Times New Roman"/>
          <w:sz w:val="32"/>
          <w:szCs w:val="32"/>
          <w:u w:val="none"/>
        </w:rPr>
        <w:t>播种机并购置同种类新机具</w:t>
      </w:r>
      <w:r>
        <w:rPr>
          <w:rFonts w:hint="eastAsia"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按不超过</w:t>
      </w:r>
      <w:r>
        <w:rPr>
          <w:rFonts w:hint="default" w:ascii="Times New Roman" w:hAnsi="Times New Roman" w:eastAsia="仿宋_GB2312" w:cs="Times New Roman"/>
          <w:sz w:val="32"/>
          <w:szCs w:val="32"/>
          <w:u w:val="none"/>
        </w:rPr>
        <w:t>50%提高</w:t>
      </w:r>
      <w:r>
        <w:rPr>
          <w:rFonts w:hint="eastAsia" w:ascii="Times New Roman" w:hAnsi="Times New Roman" w:eastAsia="仿宋_GB2312" w:cs="Times New Roman"/>
          <w:sz w:val="32"/>
          <w:szCs w:val="32"/>
          <w:u w:val="none"/>
          <w:lang w:eastAsia="zh-CN"/>
        </w:rPr>
        <w:t>报废</w:t>
      </w:r>
      <w:r>
        <w:rPr>
          <w:rFonts w:hint="default" w:ascii="Times New Roman" w:hAnsi="Times New Roman" w:eastAsia="仿宋_GB2312" w:cs="Times New Roman"/>
          <w:sz w:val="32"/>
          <w:szCs w:val="32"/>
          <w:u w:val="none"/>
        </w:rPr>
        <w:t>补贴标准</w:t>
      </w:r>
      <w:r>
        <w:rPr>
          <w:rFonts w:hint="eastAsia" w:ascii="Times New Roman" w:hAnsi="Times New Roman" w:eastAsia="仿宋_GB2312" w:cs="Times New Roman"/>
          <w:sz w:val="32"/>
          <w:szCs w:val="32"/>
          <w:u w:val="none"/>
          <w:lang w:eastAsia="zh-CN"/>
        </w:rPr>
        <w:t>（见附表</w:t>
      </w:r>
      <w:r>
        <w:rPr>
          <w:rFonts w:hint="eastAsia" w:ascii="Times New Roman" w:hAnsi="Times New Roman" w:eastAsia="仿宋_GB2312" w:cs="Times New Roman"/>
          <w:sz w:val="32"/>
          <w:szCs w:val="32"/>
          <w:u w:val="none"/>
          <w:lang w:val="en-US" w:eastAsia="zh-CN"/>
        </w:rPr>
        <w:t>2</w:t>
      </w:r>
      <w:r>
        <w:rPr>
          <w:rFonts w:hint="eastAsia" w:ascii="Times New Roman" w:hAnsi="Times New Roman" w:eastAsia="仿宋_GB2312" w:cs="Times New Roman"/>
          <w:sz w:val="32"/>
          <w:szCs w:val="32"/>
          <w:u w:val="none"/>
          <w:lang w:eastAsia="zh-CN"/>
        </w:rPr>
        <w:t>），提标后单台最高报废补贴额不超过</w:t>
      </w:r>
      <w:r>
        <w:rPr>
          <w:rFonts w:hint="eastAsia" w:ascii="Times New Roman" w:hAnsi="Times New Roman" w:eastAsia="仿宋_GB2312" w:cs="Times New Roman"/>
          <w:sz w:val="32"/>
          <w:szCs w:val="32"/>
          <w:u w:val="none"/>
          <w:lang w:val="en-US" w:eastAsia="zh-CN"/>
        </w:rPr>
        <w:t>3万元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更新</w:t>
      </w:r>
      <w:r>
        <w:rPr>
          <w:rFonts w:hint="eastAsia"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rPr>
        <w:t>补贴标准按</w:t>
      </w:r>
      <w:r>
        <w:rPr>
          <w:rFonts w:hint="default" w:ascii="Times New Roman" w:hAnsi="Times New Roman" w:eastAsia="仿宋_GB2312" w:cs="Times New Roman"/>
          <w:sz w:val="32"/>
          <w:szCs w:val="32"/>
          <w:lang w:eastAsia="zh-CN"/>
        </w:rPr>
        <w:t>农</w:t>
      </w:r>
      <w:r>
        <w:rPr>
          <w:rFonts w:hint="eastAsia" w:ascii="Times New Roman" w:hAnsi="Times New Roman" w:eastAsia="仿宋_GB2312" w:cs="Times New Roman"/>
          <w:sz w:val="32"/>
          <w:szCs w:val="32"/>
          <w:lang w:eastAsia="zh-CN"/>
        </w:rPr>
        <w:t>机</w:t>
      </w:r>
      <w:r>
        <w:rPr>
          <w:rFonts w:hint="default" w:ascii="Times New Roman" w:hAnsi="Times New Roman" w:eastAsia="仿宋_GB2312" w:cs="Times New Roman"/>
          <w:sz w:val="32"/>
          <w:szCs w:val="32"/>
        </w:rPr>
        <w:t>购置</w:t>
      </w:r>
      <w:r>
        <w:rPr>
          <w:rFonts w:hint="eastAsia" w:ascii="Times New Roman" w:hAnsi="Times New Roman" w:eastAsia="仿宋_GB2312" w:cs="Times New Roman"/>
          <w:sz w:val="32"/>
          <w:szCs w:val="32"/>
          <w:lang w:eastAsia="zh-CN"/>
        </w:rPr>
        <w:t>与应用</w:t>
      </w:r>
      <w:r>
        <w:rPr>
          <w:rFonts w:hint="default" w:ascii="Times New Roman" w:hAnsi="Times New Roman" w:eastAsia="仿宋_GB2312" w:cs="Times New Roman"/>
          <w:sz w:val="32"/>
          <w:szCs w:val="32"/>
        </w:rPr>
        <w:t>补贴政策相关规定执行。</w:t>
      </w:r>
      <w:r>
        <w:rPr>
          <w:rFonts w:hint="eastAsia" w:ascii="Times New Roman" w:hAnsi="Times New Roman" w:eastAsia="仿宋_GB2312" w:cs="Times New Roman"/>
          <w:sz w:val="32"/>
          <w:szCs w:val="32"/>
          <w:lang w:eastAsia="zh-CN"/>
        </w:rPr>
        <w:t>农业机械报废补贴资金实行总额控制，申请补贴顺序在前者优先兑付。</w:t>
      </w:r>
    </w:p>
    <w:p w14:paraId="677D5B2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w:t>
      </w:r>
      <w:r>
        <w:rPr>
          <w:rFonts w:hint="default" w:ascii="Times New Roman" w:hAnsi="Times New Roman" w:eastAsia="黑体" w:cs="Times New Roman"/>
          <w:kern w:val="0"/>
          <w:sz w:val="32"/>
          <w:szCs w:val="32"/>
          <w:lang w:bidi="en-US"/>
        </w:rPr>
        <w:t>回收企业</w:t>
      </w:r>
    </w:p>
    <w:p w14:paraId="22156EC8">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报废</w:t>
      </w:r>
      <w:r>
        <w:rPr>
          <w:rFonts w:hint="default" w:ascii="Times New Roman" w:hAnsi="Times New Roman" w:eastAsia="仿宋_GB2312" w:cs="Times New Roman"/>
          <w:sz w:val="32"/>
          <w:szCs w:val="32"/>
          <w:lang w:eastAsia="zh-CN"/>
        </w:rPr>
        <w:t>农机</w:t>
      </w:r>
      <w:r>
        <w:rPr>
          <w:rFonts w:hint="default" w:ascii="Times New Roman" w:hAnsi="Times New Roman" w:eastAsia="仿宋_GB2312" w:cs="Times New Roman"/>
          <w:sz w:val="32"/>
          <w:szCs w:val="32"/>
        </w:rPr>
        <w:t>回收拆解企业（以下简称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回收企业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包括具备资质的报废机动车回收拆解企业和依法具有</w:t>
      </w:r>
      <w:r>
        <w:rPr>
          <w:rFonts w:hint="default" w:ascii="Times New Roman" w:hAnsi="Times New Roman" w:eastAsia="仿宋_GB2312" w:cs="Times New Roman"/>
          <w:sz w:val="32"/>
          <w:szCs w:val="32"/>
          <w:lang w:eastAsia="zh-CN"/>
        </w:rPr>
        <w:t>农业机械</w:t>
      </w:r>
      <w:r>
        <w:rPr>
          <w:rFonts w:hint="default" w:ascii="Times New Roman" w:hAnsi="Times New Roman" w:eastAsia="仿宋_GB2312" w:cs="Times New Roman"/>
          <w:sz w:val="32"/>
          <w:szCs w:val="32"/>
        </w:rPr>
        <w:t>回收拆解经营业务的其他企业</w:t>
      </w:r>
      <w:r>
        <w:rPr>
          <w:rFonts w:hint="eastAsia" w:ascii="Times New Roman" w:hAnsi="Times New Roman" w:eastAsia="仿宋_GB2312" w:cs="Times New Roman"/>
          <w:sz w:val="32"/>
          <w:szCs w:val="32"/>
          <w:lang w:eastAsia="zh-CN"/>
        </w:rPr>
        <w:t>或合作社</w:t>
      </w:r>
      <w:r>
        <w:rPr>
          <w:rFonts w:hint="default" w:ascii="Times New Roman" w:hAnsi="Times New Roman" w:eastAsia="仿宋_GB2312" w:cs="Times New Roman"/>
          <w:sz w:val="32"/>
          <w:szCs w:val="32"/>
        </w:rPr>
        <w:t>，以商务部门公布的</w:t>
      </w:r>
      <w:r>
        <w:rPr>
          <w:rFonts w:hint="default" w:ascii="Times New Roman" w:hAnsi="Times New Roman" w:eastAsia="仿宋_GB2312" w:cs="Times New Roman"/>
          <w:sz w:val="32"/>
          <w:szCs w:val="32"/>
          <w:lang w:val="en-US" w:eastAsia="zh-CN"/>
        </w:rPr>
        <w:t>回收拆解企业为主（名单见附</w:t>
      </w:r>
      <w:r>
        <w:rPr>
          <w:rFonts w:hint="eastAsia" w:ascii="Times New Roman" w:hAnsi="Times New Roman" w:eastAsia="仿宋_GB2312" w:cs="Times New Roman"/>
          <w:sz w:val="32"/>
          <w:szCs w:val="32"/>
          <w:lang w:val="en-US" w:eastAsia="zh-CN"/>
        </w:rPr>
        <w:t>表9）</w:t>
      </w:r>
      <w:r>
        <w:rPr>
          <w:rFonts w:hint="default" w:ascii="Times New Roman" w:hAnsi="Times New Roman" w:eastAsia="仿宋_GB2312" w:cs="Times New Roman"/>
          <w:sz w:val="32"/>
          <w:szCs w:val="32"/>
          <w:lang w:val="en-US" w:eastAsia="zh-CN"/>
        </w:rPr>
        <w:t>。回收企业应</w:t>
      </w:r>
      <w:r>
        <w:rPr>
          <w:rFonts w:hint="eastAsia" w:ascii="Times New Roman" w:hAnsi="Times New Roman" w:eastAsia="仿宋_GB2312" w:cs="Times New Roman"/>
          <w:sz w:val="32"/>
          <w:szCs w:val="32"/>
          <w:lang w:val="en-US" w:eastAsia="zh-CN"/>
        </w:rPr>
        <w:t>当</w:t>
      </w:r>
      <w:r>
        <w:rPr>
          <w:rFonts w:hint="default" w:ascii="Times New Roman" w:hAnsi="Times New Roman" w:eastAsia="仿宋_GB2312" w:cs="Times New Roman"/>
          <w:sz w:val="32"/>
          <w:szCs w:val="32"/>
        </w:rPr>
        <w:t>在经营场所醒目位置，公示可享受报废补贴农机产品的机型、类别及补贴标准等相关内容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遵守并满足国家有关消防、安全、环保的规定，按照《报废农业机械回收拆解技术规范》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NY/T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2900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报废农机</w:t>
      </w:r>
      <w:r>
        <w:rPr>
          <w:rFonts w:hint="default" w:ascii="Times New Roman" w:hAnsi="Times New Roman" w:eastAsia="仿宋_GB2312" w:cs="Times New Roman"/>
          <w:sz w:val="32"/>
          <w:szCs w:val="32"/>
          <w:lang w:val="en-US" w:eastAsia="zh-CN"/>
        </w:rPr>
        <w:t>回</w:t>
      </w:r>
      <w:r>
        <w:rPr>
          <w:rFonts w:hint="default" w:ascii="Times New Roman" w:hAnsi="Times New Roman" w:eastAsia="仿宋_GB2312" w:cs="Times New Roman"/>
          <w:sz w:val="32"/>
          <w:szCs w:val="32"/>
        </w:rPr>
        <w:t>收拆解工作。</w:t>
      </w:r>
    </w:p>
    <w:p w14:paraId="75703CFF">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kern w:val="0"/>
          <w:sz w:val="32"/>
          <w:szCs w:val="32"/>
          <w:lang w:bidi="en-US"/>
        </w:rPr>
      </w:pPr>
      <w:r>
        <w:rPr>
          <w:rFonts w:hint="eastAsia" w:ascii="Times New Roman" w:hAnsi="Times New Roman" w:eastAsia="黑体" w:cs="Times New Roman"/>
          <w:kern w:val="0"/>
          <w:sz w:val="32"/>
          <w:szCs w:val="32"/>
          <w:lang w:eastAsia="zh-CN" w:bidi="en-US"/>
        </w:rPr>
        <w:t>六</w:t>
      </w:r>
      <w:r>
        <w:rPr>
          <w:rFonts w:hint="default" w:ascii="Times New Roman" w:hAnsi="Times New Roman" w:eastAsia="黑体" w:cs="Times New Roman"/>
          <w:kern w:val="0"/>
          <w:sz w:val="32"/>
          <w:szCs w:val="32"/>
          <w:lang w:eastAsia="zh-CN" w:bidi="en-US"/>
        </w:rPr>
        <w:t>、</w:t>
      </w:r>
      <w:r>
        <w:rPr>
          <w:rFonts w:hint="default" w:ascii="Times New Roman" w:hAnsi="Times New Roman" w:eastAsia="黑体" w:cs="Times New Roman"/>
          <w:kern w:val="0"/>
          <w:sz w:val="32"/>
          <w:szCs w:val="32"/>
          <w:lang w:bidi="en-US"/>
        </w:rPr>
        <w:t>操作程序</w:t>
      </w:r>
    </w:p>
    <w:p w14:paraId="03804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bCs/>
          <w:color w:val="000000"/>
          <w:kern w:val="0"/>
          <w:sz w:val="32"/>
          <w:szCs w:val="32"/>
          <w:shd w:val="clear" w:color="auto" w:fill="FFFFFF"/>
          <w:lang w:eastAsia="zh-CN"/>
        </w:rPr>
        <w:t>（一</w:t>
      </w:r>
      <w:r>
        <w:rPr>
          <w:rFonts w:hint="eastAsia" w:ascii="Times New Roman" w:hAnsi="Times New Roman" w:eastAsia="楷体_GB2312" w:cs="Times New Roman"/>
          <w:b/>
          <w:bCs/>
          <w:color w:val="000000"/>
          <w:kern w:val="0"/>
          <w:sz w:val="32"/>
          <w:szCs w:val="32"/>
          <w:shd w:val="clear" w:color="auto" w:fill="FFFFFF"/>
          <w:lang w:eastAsia="zh-CN"/>
        </w:rPr>
        <w:t>）</w:t>
      </w:r>
      <w:r>
        <w:rPr>
          <w:rFonts w:hint="default" w:ascii="Times New Roman" w:hAnsi="Times New Roman" w:eastAsia="楷体_GB2312" w:cs="Times New Roman"/>
          <w:b/>
          <w:bCs/>
          <w:color w:val="000000"/>
          <w:kern w:val="0"/>
          <w:sz w:val="32"/>
          <w:szCs w:val="32"/>
          <w:shd w:val="clear" w:color="auto" w:fill="FFFFFF"/>
          <w:lang w:eastAsia="zh-CN"/>
        </w:rPr>
        <w:t>报废旧机。</w:t>
      </w:r>
      <w:r>
        <w:rPr>
          <w:rFonts w:hint="eastAsia" w:ascii="Times New Roman" w:hAnsi="Times New Roman" w:eastAsia="仿宋_GB2312" w:cs="Times New Roman"/>
          <w:kern w:val="0"/>
          <w:sz w:val="32"/>
          <w:szCs w:val="32"/>
          <w:lang w:val="en-US" w:eastAsia="zh-CN" w:bidi="ar-SA"/>
        </w:rPr>
        <w:t>机主自愿将拟报废的农机交售给回收企业，同时提交符合报废条件的证明材料，填写《宁夏农业机械报废补贴申请承诺书》（见附表3，以下简称《承诺书》）。回收企业应当核对机主和拟报废的农机信息，向机主出具</w:t>
      </w:r>
      <w:r>
        <w:rPr>
          <w:rFonts w:hint="default" w:ascii="Times New Roman" w:hAnsi="Times New Roman" w:eastAsia="仿宋_GB2312" w:cs="Times New Roman"/>
          <w:kern w:val="0"/>
          <w:sz w:val="32"/>
          <w:szCs w:val="32"/>
          <w:lang w:val="en-US" w:eastAsia="zh-CN" w:bidi="ar-SA"/>
        </w:rPr>
        <w:t>《宁夏报废农业机械回收确认表》（见附</w:t>
      </w:r>
      <w:r>
        <w:rPr>
          <w:rFonts w:hint="eastAsia" w:ascii="Times New Roman" w:hAnsi="Times New Roman" w:eastAsia="仿宋_GB2312" w:cs="Times New Roman"/>
          <w:kern w:val="0"/>
          <w:sz w:val="32"/>
          <w:szCs w:val="32"/>
          <w:lang w:val="en-US" w:eastAsia="zh-CN" w:bidi="ar-SA"/>
        </w:rPr>
        <w:t>表4，以下简称《确认表》），向当地农业农村（农机）部门提供机主和报废农机信息</w:t>
      </w:r>
      <w:r>
        <w:rPr>
          <w:rFonts w:hint="default" w:ascii="Times New Roman" w:hAnsi="Times New Roman" w:eastAsia="仿宋_GB2312" w:cs="Times New Roman"/>
          <w:kern w:val="0"/>
          <w:sz w:val="32"/>
          <w:szCs w:val="32"/>
          <w:lang w:val="en-US" w:eastAsia="zh-CN" w:bidi="ar-SA"/>
        </w:rPr>
        <w:t>。</w:t>
      </w:r>
    </w:p>
    <w:p w14:paraId="0AADE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回收企业要对回收的农机进行拆解并建立档案，对国家禁止生产销售的发动机、变速箱等部件进行破坏性处理，</w:t>
      </w:r>
      <w:r>
        <w:rPr>
          <w:rFonts w:hint="default" w:ascii="Times New Roman" w:hAnsi="Times New Roman" w:eastAsia="仿宋_GB2312" w:cs="Times New Roman"/>
          <w:kern w:val="0"/>
          <w:sz w:val="32"/>
          <w:szCs w:val="32"/>
          <w:lang w:val="en-US" w:eastAsia="zh-CN" w:bidi="ar-SA"/>
        </w:rPr>
        <w:t>填写《宁夏报废农业机械销毁记录表》（见附</w:t>
      </w:r>
      <w:r>
        <w:rPr>
          <w:rFonts w:hint="eastAsia" w:ascii="Times New Roman" w:hAnsi="Times New Roman" w:eastAsia="仿宋_GB2312" w:cs="Times New Roman"/>
          <w:kern w:val="0"/>
          <w:sz w:val="32"/>
          <w:szCs w:val="32"/>
          <w:lang w:val="en-US" w:eastAsia="zh-CN" w:bidi="ar-SA"/>
        </w:rPr>
        <w:t>表5，以下简称《记录表》），由回收企业盖章、农机主管部门监销人签字确认，</w:t>
      </w:r>
      <w:r>
        <w:rPr>
          <w:rFonts w:hint="default" w:ascii="Times New Roman" w:hAnsi="Times New Roman" w:eastAsia="仿宋_GB2312" w:cs="Times New Roman"/>
          <w:kern w:val="0"/>
          <w:sz w:val="32"/>
          <w:szCs w:val="32"/>
          <w:lang w:val="en-US" w:eastAsia="zh-CN" w:bidi="ar-SA"/>
        </w:rPr>
        <w:t>采集报废农业机械拆解前后对比照片</w:t>
      </w:r>
      <w:r>
        <w:rPr>
          <w:rFonts w:hint="eastAsia" w:ascii="Times New Roman" w:hAnsi="Times New Roman" w:eastAsia="仿宋_GB2312" w:cs="Times New Roman"/>
          <w:kern w:val="0"/>
          <w:sz w:val="32"/>
          <w:szCs w:val="32"/>
          <w:lang w:val="en-US" w:eastAsia="zh-CN" w:bidi="ar-SA"/>
        </w:rPr>
        <w:t>或拆解过程视频资料。拆解档案</w:t>
      </w:r>
      <w:r>
        <w:rPr>
          <w:rFonts w:hint="default" w:ascii="Times New Roman" w:hAnsi="Times New Roman" w:eastAsia="仿宋_GB2312" w:cs="Times New Roman"/>
          <w:kern w:val="0"/>
          <w:sz w:val="32"/>
          <w:szCs w:val="32"/>
          <w:lang w:val="en-US" w:eastAsia="zh-CN" w:bidi="ar-SA"/>
        </w:rPr>
        <w:t>包括报废农业机械铭牌或其他能体现农机身份</w:t>
      </w:r>
      <w:r>
        <w:rPr>
          <w:rFonts w:hint="eastAsia" w:ascii="Times New Roman" w:hAnsi="Times New Roman" w:eastAsia="仿宋_GB2312" w:cs="Times New Roman"/>
          <w:kern w:val="0"/>
          <w:sz w:val="32"/>
          <w:szCs w:val="32"/>
          <w:lang w:val="en-US" w:eastAsia="zh-CN" w:bidi="ar-SA"/>
        </w:rPr>
        <w:t>的有关</w:t>
      </w:r>
      <w:r>
        <w:rPr>
          <w:rFonts w:hint="default" w:ascii="Times New Roman" w:hAnsi="Times New Roman" w:eastAsia="仿宋_GB2312" w:cs="Times New Roman"/>
          <w:kern w:val="0"/>
          <w:sz w:val="32"/>
          <w:szCs w:val="32"/>
          <w:lang w:val="en-US" w:eastAsia="zh-CN" w:bidi="ar-SA"/>
        </w:rPr>
        <w:t>资料</w:t>
      </w:r>
      <w:r>
        <w:rPr>
          <w:rFonts w:hint="eastAsia" w:ascii="Times New Roman" w:hAnsi="Times New Roman" w:eastAsia="仿宋_GB2312" w:cs="Times New Roman"/>
          <w:kern w:val="0"/>
          <w:sz w:val="32"/>
          <w:szCs w:val="32"/>
          <w:lang w:val="en-US" w:eastAsia="zh-CN" w:bidi="ar-SA"/>
        </w:rPr>
        <w:t>以及《报废农机拆解/销毁记录表》</w:t>
      </w:r>
      <w:r>
        <w:rPr>
          <w:rFonts w:hint="default" w:ascii="Times New Roman" w:hAnsi="Times New Roman" w:eastAsia="仿宋_GB2312" w:cs="Times New Roman"/>
          <w:kern w:val="0"/>
          <w:sz w:val="32"/>
          <w:szCs w:val="32"/>
          <w:lang w:val="en-US" w:eastAsia="zh-CN" w:bidi="ar-SA"/>
        </w:rPr>
        <w:t>，保存期</w:t>
      </w:r>
      <w:r>
        <w:rPr>
          <w:rFonts w:hint="eastAsia" w:ascii="Times New Roman" w:hAnsi="Times New Roman" w:eastAsia="仿宋_GB2312" w:cs="Times New Roman"/>
          <w:kern w:val="0"/>
          <w:sz w:val="32"/>
          <w:szCs w:val="32"/>
          <w:lang w:val="en-US" w:eastAsia="zh-CN" w:bidi="ar-SA"/>
        </w:rPr>
        <w:t>不少于</w:t>
      </w:r>
      <w:r>
        <w:rPr>
          <w:rFonts w:hint="default" w:ascii="Times New Roman" w:hAnsi="Times New Roman" w:eastAsia="仿宋_GB2312" w:cs="Times New Roman"/>
          <w:kern w:val="0"/>
          <w:sz w:val="32"/>
          <w:szCs w:val="32"/>
          <w:lang w:val="en-US" w:eastAsia="zh-CN" w:bidi="ar-SA"/>
        </w:rPr>
        <w:t>3年。</w:t>
      </w:r>
      <w:r>
        <w:rPr>
          <w:rFonts w:hint="eastAsia" w:ascii="Times New Roman" w:hAnsi="Times New Roman" w:eastAsia="仿宋_GB2312" w:cs="Times New Roman"/>
          <w:kern w:val="0"/>
          <w:sz w:val="32"/>
          <w:szCs w:val="32"/>
          <w:lang w:val="en-US" w:eastAsia="zh-CN" w:bidi="ar-SA"/>
        </w:rPr>
        <w:t>县级农业农村（农机）部门应对回收企业拆解或者销毁农机进行监督。</w:t>
      </w:r>
    </w:p>
    <w:p w14:paraId="2335D1B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bCs/>
          <w:color w:val="000000"/>
          <w:kern w:val="0"/>
          <w:sz w:val="32"/>
          <w:szCs w:val="32"/>
          <w:shd w:val="clear" w:color="auto" w:fill="FFFFFF"/>
          <w:lang w:eastAsia="zh-CN"/>
        </w:rPr>
        <w:t>（二</w:t>
      </w:r>
      <w:r>
        <w:rPr>
          <w:rFonts w:hint="eastAsia" w:ascii="Times New Roman" w:hAnsi="Times New Roman" w:eastAsia="楷体_GB2312" w:cs="Times New Roman"/>
          <w:b/>
          <w:bCs/>
          <w:color w:val="000000"/>
          <w:kern w:val="0"/>
          <w:sz w:val="32"/>
          <w:szCs w:val="32"/>
          <w:shd w:val="clear" w:color="auto" w:fill="FFFFFF"/>
          <w:lang w:eastAsia="zh-CN"/>
        </w:rPr>
        <w:t>）</w:t>
      </w:r>
      <w:r>
        <w:rPr>
          <w:rFonts w:hint="default" w:ascii="Times New Roman" w:hAnsi="Times New Roman" w:eastAsia="楷体_GB2312" w:cs="Times New Roman"/>
          <w:b/>
          <w:bCs/>
          <w:color w:val="000000"/>
          <w:kern w:val="0"/>
          <w:sz w:val="32"/>
          <w:szCs w:val="32"/>
          <w:shd w:val="clear" w:color="auto" w:fill="FFFFFF"/>
          <w:lang w:eastAsia="zh-CN"/>
        </w:rPr>
        <w:t>注销登记。</w:t>
      </w:r>
      <w:r>
        <w:rPr>
          <w:rFonts w:hint="default" w:ascii="Times New Roman" w:hAnsi="Times New Roman" w:eastAsia="仿宋_GB2312" w:cs="Times New Roman"/>
          <w:kern w:val="0"/>
          <w:sz w:val="32"/>
          <w:szCs w:val="32"/>
          <w:lang w:val="en-US" w:eastAsia="zh-CN" w:bidi="ar-SA"/>
        </w:rPr>
        <w:t>报废拖拉机和联合收割机的机主凭《确认表》</w:t>
      </w:r>
      <w:r>
        <w:rPr>
          <w:rFonts w:hint="eastAsia" w:ascii="Times New Roman" w:hAnsi="Times New Roman" w:eastAsia="仿宋_GB2312" w:cs="Times New Roman"/>
          <w:kern w:val="0"/>
          <w:sz w:val="32"/>
          <w:szCs w:val="32"/>
          <w:lang w:val="en-US" w:eastAsia="zh-CN" w:bidi="ar-SA"/>
        </w:rPr>
        <w:t>和</w:t>
      </w:r>
      <w:r>
        <w:rPr>
          <w:rFonts w:hint="default" w:ascii="Times New Roman" w:hAnsi="Times New Roman" w:eastAsia="仿宋_GB2312" w:cs="Times New Roman"/>
          <w:kern w:val="0"/>
          <w:sz w:val="32"/>
          <w:szCs w:val="32"/>
          <w:lang w:val="en-US" w:eastAsia="zh-CN" w:bidi="ar-SA"/>
        </w:rPr>
        <w:t>相关证照，到</w:t>
      </w:r>
      <w:r>
        <w:rPr>
          <w:rFonts w:hint="eastAsia" w:ascii="Times New Roman" w:hAnsi="Times New Roman" w:eastAsia="仿宋_GB2312" w:cs="Times New Roman"/>
          <w:kern w:val="0"/>
          <w:sz w:val="32"/>
          <w:szCs w:val="32"/>
          <w:lang w:val="en-US" w:eastAsia="zh-CN" w:bidi="ar-SA"/>
        </w:rPr>
        <w:t>当地负责农机牌证管理机构依法办理牌证</w:t>
      </w:r>
      <w:r>
        <w:rPr>
          <w:rFonts w:hint="default" w:ascii="Times New Roman" w:hAnsi="Times New Roman" w:eastAsia="仿宋_GB2312" w:cs="Times New Roman"/>
          <w:kern w:val="0"/>
          <w:sz w:val="32"/>
          <w:szCs w:val="32"/>
          <w:lang w:val="en-US" w:eastAsia="zh-CN" w:bidi="ar-SA"/>
        </w:rPr>
        <w:t>注销手续。</w:t>
      </w:r>
      <w:r>
        <w:rPr>
          <w:rFonts w:hint="eastAsia" w:ascii="Times New Roman" w:hAnsi="Times New Roman" w:eastAsia="仿宋_GB2312" w:cs="Times New Roman"/>
          <w:kern w:val="0"/>
          <w:sz w:val="32"/>
          <w:szCs w:val="32"/>
          <w:lang w:val="en-US" w:eastAsia="zh-CN" w:bidi="ar-SA"/>
        </w:rPr>
        <w:t>相关机构</w:t>
      </w:r>
      <w:r>
        <w:rPr>
          <w:rFonts w:hint="default" w:ascii="Times New Roman" w:hAnsi="Times New Roman" w:eastAsia="仿宋_GB2312" w:cs="Times New Roman"/>
          <w:kern w:val="0"/>
          <w:sz w:val="32"/>
          <w:szCs w:val="32"/>
          <w:lang w:val="en-US" w:eastAsia="zh-CN" w:bidi="ar-SA"/>
        </w:rPr>
        <w:t>核对机主身份和报废农业机械信息后，收回报废农业机械牌证</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牌证丢失、无牌证或未纳入牌证管理的农业机械，核查登记、备案信息后</w:t>
      </w:r>
      <w:r>
        <w:rPr>
          <w:rFonts w:hint="eastAsia" w:ascii="Times New Roman" w:hAnsi="Times New Roman" w:eastAsia="仿宋_GB2312" w:cs="Times New Roman"/>
          <w:kern w:val="0"/>
          <w:sz w:val="32"/>
          <w:szCs w:val="32"/>
          <w:lang w:val="en-US" w:eastAsia="zh-CN" w:bidi="ar-SA"/>
        </w:rPr>
        <w:t>，在</w:t>
      </w:r>
      <w:r>
        <w:rPr>
          <w:rFonts w:hint="default" w:ascii="Times New Roman" w:hAnsi="Times New Roman" w:eastAsia="仿宋_GB2312" w:cs="Times New Roman"/>
          <w:kern w:val="0"/>
          <w:sz w:val="32"/>
          <w:szCs w:val="32"/>
          <w:lang w:val="en-US" w:eastAsia="zh-CN" w:bidi="ar-SA"/>
        </w:rPr>
        <w:t>《确认表》</w:t>
      </w:r>
      <w:r>
        <w:rPr>
          <w:rFonts w:hint="eastAsia" w:ascii="Times New Roman" w:hAnsi="Times New Roman" w:eastAsia="仿宋_GB2312" w:cs="Times New Roman"/>
          <w:kern w:val="0"/>
          <w:sz w:val="32"/>
          <w:szCs w:val="32"/>
          <w:lang w:val="en-US" w:eastAsia="zh-CN" w:bidi="ar-SA"/>
        </w:rPr>
        <w:t>上签注“已办理注销登记”字样</w:t>
      </w:r>
      <w:r>
        <w:rPr>
          <w:rFonts w:hint="default" w:ascii="Times New Roman" w:hAnsi="Times New Roman" w:eastAsia="仿宋_GB2312" w:cs="Times New Roman"/>
          <w:kern w:val="0"/>
          <w:sz w:val="32"/>
          <w:szCs w:val="32"/>
          <w:lang w:val="en-US" w:eastAsia="zh-CN" w:bidi="ar-SA"/>
        </w:rPr>
        <w:t>。</w:t>
      </w:r>
    </w:p>
    <w:p w14:paraId="6B631ED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kern w:val="0"/>
          <w:sz w:val="32"/>
          <w:szCs w:val="32"/>
          <w:u w:val="none"/>
          <w:lang w:val="en-US" w:eastAsia="zh-CN" w:bidi="ar-SA"/>
        </w:rPr>
      </w:pPr>
      <w:r>
        <w:rPr>
          <w:rFonts w:hint="default" w:ascii="Times New Roman" w:hAnsi="Times New Roman" w:eastAsia="楷体_GB2312" w:cs="Times New Roman"/>
          <w:b/>
          <w:bCs/>
          <w:color w:val="000000"/>
          <w:kern w:val="0"/>
          <w:sz w:val="32"/>
          <w:szCs w:val="32"/>
          <w:shd w:val="clear" w:color="auto" w:fill="FFFFFF"/>
          <w:lang w:eastAsia="zh-CN"/>
        </w:rPr>
        <w:t>（</w:t>
      </w:r>
      <w:r>
        <w:rPr>
          <w:rFonts w:hint="eastAsia" w:ascii="Times New Roman" w:hAnsi="Times New Roman" w:eastAsia="楷体_GB2312" w:cs="Times New Roman"/>
          <w:b/>
          <w:bCs/>
          <w:color w:val="000000"/>
          <w:kern w:val="0"/>
          <w:sz w:val="32"/>
          <w:szCs w:val="32"/>
          <w:shd w:val="clear" w:color="auto" w:fill="FFFFFF"/>
          <w:lang w:eastAsia="zh-CN"/>
        </w:rPr>
        <w:t>三）</w:t>
      </w:r>
      <w:r>
        <w:rPr>
          <w:rFonts w:hint="default" w:ascii="Times New Roman" w:hAnsi="Times New Roman" w:eastAsia="楷体_GB2312" w:cs="Times New Roman"/>
          <w:b/>
          <w:bCs/>
          <w:color w:val="000000"/>
          <w:kern w:val="0"/>
          <w:sz w:val="32"/>
          <w:szCs w:val="32"/>
          <w:shd w:val="clear" w:color="auto" w:fill="FFFFFF"/>
          <w:lang w:eastAsia="zh-CN"/>
        </w:rPr>
        <w:t>兑现补贴。</w:t>
      </w:r>
      <w:r>
        <w:rPr>
          <w:rFonts w:hint="default" w:ascii="Times New Roman" w:hAnsi="Times New Roman" w:eastAsia="仿宋_GB2312" w:cs="Times New Roman"/>
          <w:kern w:val="0"/>
          <w:sz w:val="32"/>
          <w:szCs w:val="32"/>
          <w:lang w:val="en-US" w:eastAsia="zh-CN" w:bidi="ar-SA"/>
        </w:rPr>
        <w:t>机主凭</w:t>
      </w:r>
      <w:r>
        <w:rPr>
          <w:rFonts w:hint="eastAsia" w:ascii="Times New Roman" w:hAnsi="Times New Roman" w:eastAsia="仿宋_GB2312" w:cs="Times New Roman"/>
          <w:kern w:val="0"/>
          <w:sz w:val="32"/>
          <w:szCs w:val="32"/>
          <w:lang w:val="en-US" w:eastAsia="zh-CN" w:bidi="ar-SA"/>
        </w:rPr>
        <w:t>有效的</w:t>
      </w:r>
      <w:r>
        <w:rPr>
          <w:rFonts w:hint="default" w:ascii="Times New Roman" w:hAnsi="Times New Roman" w:eastAsia="仿宋_GB2312" w:cs="Times New Roman"/>
          <w:kern w:val="0"/>
          <w:sz w:val="32"/>
          <w:szCs w:val="32"/>
          <w:lang w:val="en-US" w:eastAsia="zh-CN" w:bidi="ar-SA"/>
        </w:rPr>
        <w:t>《确认表》和身份证明，</w:t>
      </w:r>
      <w:r>
        <w:rPr>
          <w:rFonts w:hint="eastAsia" w:ascii="Times New Roman" w:hAnsi="Times New Roman" w:eastAsia="仿宋_GB2312" w:cs="Times New Roman"/>
          <w:kern w:val="0"/>
          <w:sz w:val="32"/>
          <w:szCs w:val="32"/>
          <w:lang w:val="en-US" w:eastAsia="zh-CN" w:bidi="ar-SA"/>
        </w:rPr>
        <w:t>到当地</w:t>
      </w:r>
      <w:r>
        <w:rPr>
          <w:rFonts w:hint="default" w:ascii="Times New Roman" w:hAnsi="Times New Roman" w:eastAsia="仿宋_GB2312" w:cs="Times New Roman"/>
          <w:kern w:val="0"/>
          <w:sz w:val="32"/>
          <w:szCs w:val="32"/>
          <w:lang w:val="en-US" w:eastAsia="zh-CN" w:bidi="ar-SA"/>
        </w:rPr>
        <w:t>农业农村</w:t>
      </w:r>
      <w:r>
        <w:rPr>
          <w:rFonts w:hint="eastAsia" w:ascii="Times New Roman" w:hAnsi="Times New Roman" w:eastAsia="仿宋_GB2312" w:cs="Times New Roman"/>
          <w:kern w:val="0"/>
          <w:sz w:val="32"/>
          <w:szCs w:val="32"/>
          <w:lang w:val="en-US" w:eastAsia="zh-CN" w:bidi="ar-SA"/>
        </w:rPr>
        <w:t>（农机）</w:t>
      </w:r>
      <w:r>
        <w:rPr>
          <w:rFonts w:hint="default" w:ascii="Times New Roman" w:hAnsi="Times New Roman" w:eastAsia="仿宋_GB2312" w:cs="Times New Roman"/>
          <w:kern w:val="0"/>
          <w:sz w:val="32"/>
          <w:szCs w:val="32"/>
          <w:lang w:val="en-US" w:eastAsia="zh-CN" w:bidi="ar-SA"/>
        </w:rPr>
        <w:t>部门</w:t>
      </w:r>
      <w:r>
        <w:rPr>
          <w:rFonts w:hint="eastAsia" w:ascii="Times New Roman" w:hAnsi="Times New Roman" w:eastAsia="仿宋_GB2312" w:cs="Times New Roman"/>
          <w:kern w:val="0"/>
          <w:sz w:val="32"/>
          <w:szCs w:val="32"/>
          <w:lang w:val="en-US" w:eastAsia="zh-CN" w:bidi="ar-SA"/>
        </w:rPr>
        <w:t>填写</w:t>
      </w:r>
      <w:r>
        <w:rPr>
          <w:rFonts w:hint="default" w:ascii="Times New Roman" w:hAnsi="Times New Roman" w:eastAsia="仿宋_GB2312" w:cs="Times New Roman"/>
          <w:kern w:val="0"/>
          <w:sz w:val="32"/>
          <w:szCs w:val="32"/>
          <w:lang w:val="en-US" w:eastAsia="zh-CN" w:bidi="ar-SA"/>
        </w:rPr>
        <w:t>《宁夏农业机械报废补贴申请表》（见附</w:t>
      </w:r>
      <w:r>
        <w:rPr>
          <w:rFonts w:hint="eastAsia" w:ascii="Times New Roman" w:hAnsi="Times New Roman" w:eastAsia="仿宋_GB2312" w:cs="Times New Roman"/>
          <w:kern w:val="0"/>
          <w:sz w:val="32"/>
          <w:szCs w:val="32"/>
          <w:lang w:val="en-US" w:eastAsia="zh-CN" w:bidi="ar-SA"/>
        </w:rPr>
        <w:t>表6，以下简称《申请表》</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县级农业农村</w:t>
      </w:r>
      <w:r>
        <w:rPr>
          <w:rFonts w:hint="eastAsia" w:ascii="Times New Roman" w:hAnsi="Times New Roman" w:eastAsia="仿宋_GB2312" w:cs="Times New Roman"/>
          <w:kern w:val="0"/>
          <w:sz w:val="32"/>
          <w:szCs w:val="32"/>
          <w:lang w:val="en-US" w:eastAsia="zh-CN" w:bidi="ar-SA"/>
        </w:rPr>
        <w:t>（农机）</w:t>
      </w:r>
      <w:r>
        <w:rPr>
          <w:rFonts w:hint="default" w:ascii="Times New Roman" w:hAnsi="Times New Roman" w:eastAsia="仿宋_GB2312" w:cs="Times New Roman"/>
          <w:kern w:val="0"/>
          <w:sz w:val="32"/>
          <w:szCs w:val="32"/>
          <w:lang w:val="en-US" w:eastAsia="zh-CN" w:bidi="ar-SA"/>
        </w:rPr>
        <w:t>部门按照程序予以</w:t>
      </w:r>
      <w:r>
        <w:rPr>
          <w:rFonts w:hint="eastAsia" w:ascii="Times New Roman" w:hAnsi="Times New Roman" w:eastAsia="仿宋_GB2312" w:cs="Times New Roman"/>
          <w:kern w:val="0"/>
          <w:sz w:val="32"/>
          <w:szCs w:val="32"/>
          <w:lang w:val="en-US" w:eastAsia="zh-CN" w:bidi="ar-SA"/>
        </w:rPr>
        <w:t>审核</w:t>
      </w:r>
      <w:r>
        <w:rPr>
          <w:rFonts w:hint="default" w:ascii="Times New Roman" w:hAnsi="Times New Roman" w:eastAsia="仿宋_GB2312" w:cs="Times New Roman"/>
          <w:kern w:val="0"/>
          <w:sz w:val="32"/>
          <w:szCs w:val="32"/>
          <w:lang w:val="en-US" w:eastAsia="zh-CN" w:bidi="ar-SA"/>
        </w:rPr>
        <w:t>，向财政部门提交补贴款结算材料</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财政部门</w:t>
      </w:r>
      <w:r>
        <w:rPr>
          <w:rFonts w:hint="eastAsia" w:ascii="Times New Roman" w:hAnsi="Times New Roman" w:eastAsia="仿宋_GB2312" w:cs="Times New Roman"/>
          <w:kern w:val="0"/>
          <w:sz w:val="32"/>
          <w:szCs w:val="32"/>
          <w:lang w:val="en-US" w:eastAsia="zh-CN" w:bidi="ar-SA"/>
        </w:rPr>
        <w:t>应优化资金兑付流程，增加结算批次，加快补贴兑付</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u w:val="none"/>
          <w:lang w:val="en-US" w:eastAsia="zh-CN" w:bidi="ar-SA"/>
        </w:rPr>
        <w:t>报废联合收割机、水稻插秧机、播种机并购置同种类新机具的，按农机购置与应用补贴要求对新购机具进行审核，一并办理报废补贴和更新补贴手续。</w:t>
      </w:r>
    </w:p>
    <w:p w14:paraId="246B2D8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kern w:val="0"/>
          <w:sz w:val="32"/>
          <w:szCs w:val="32"/>
          <w:lang w:bidi="en-US"/>
        </w:rPr>
      </w:pPr>
      <w:r>
        <w:rPr>
          <w:rFonts w:hint="eastAsia" w:ascii="Times New Roman" w:hAnsi="Times New Roman" w:eastAsia="黑体" w:cs="Times New Roman"/>
          <w:kern w:val="0"/>
          <w:sz w:val="32"/>
          <w:szCs w:val="32"/>
          <w:lang w:eastAsia="zh-CN" w:bidi="en-US"/>
        </w:rPr>
        <w:t>七</w:t>
      </w:r>
      <w:r>
        <w:rPr>
          <w:rFonts w:hint="default" w:ascii="Times New Roman" w:hAnsi="Times New Roman" w:eastAsia="黑体" w:cs="Times New Roman"/>
          <w:kern w:val="0"/>
          <w:sz w:val="32"/>
          <w:szCs w:val="32"/>
          <w:lang w:bidi="en-US"/>
        </w:rPr>
        <w:t>、工作要求</w:t>
      </w:r>
    </w:p>
    <w:p w14:paraId="6EF546F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各地农业农村、财政、商务部门要切实加强对农机报废更新补贴工作的组织领导，要</w:t>
      </w:r>
      <w:r>
        <w:rPr>
          <w:rFonts w:hint="eastAsia" w:ascii="仿宋_GB2312" w:hAnsi="仿宋_GB2312" w:eastAsia="仿宋_GB2312" w:cs="仿宋_GB2312"/>
          <w:b w:val="0"/>
          <w:bCs/>
          <w:color w:val="000000"/>
          <w:kern w:val="0"/>
          <w:sz w:val="32"/>
          <w:szCs w:val="32"/>
          <w:shd w:val="clear" w:color="auto" w:fill="FFFFFF"/>
          <w:lang w:val="en-US" w:eastAsia="zh-CN"/>
        </w:rPr>
        <w:t>强化监督管理，将农机报废更新补贴</w:t>
      </w:r>
      <w:r>
        <w:rPr>
          <w:rFonts w:hint="default" w:ascii="Times New Roman" w:hAnsi="Times New Roman" w:eastAsia="仿宋_GB2312" w:cs="Times New Roman"/>
          <w:bCs/>
          <w:snapToGrid w:val="0"/>
          <w:color w:val="auto"/>
          <w:spacing w:val="0"/>
          <w:kern w:val="0"/>
          <w:sz w:val="32"/>
          <w:szCs w:val="32"/>
          <w:lang w:val="en-US" w:eastAsia="zh-CN"/>
        </w:rPr>
        <w:t>纳入农机购置</w:t>
      </w:r>
      <w:r>
        <w:rPr>
          <w:rFonts w:hint="eastAsia" w:ascii="Times New Roman" w:hAnsi="Times New Roman" w:eastAsia="仿宋_GB2312" w:cs="Times New Roman"/>
          <w:bCs/>
          <w:snapToGrid w:val="0"/>
          <w:color w:val="auto"/>
          <w:spacing w:val="0"/>
          <w:kern w:val="0"/>
          <w:sz w:val="32"/>
          <w:szCs w:val="32"/>
          <w:lang w:val="en-US" w:eastAsia="zh-CN"/>
        </w:rPr>
        <w:t>与应用</w:t>
      </w:r>
      <w:r>
        <w:rPr>
          <w:rFonts w:hint="default" w:ascii="Times New Roman" w:hAnsi="Times New Roman" w:eastAsia="仿宋_GB2312" w:cs="Times New Roman"/>
          <w:bCs/>
          <w:snapToGrid w:val="0"/>
          <w:color w:val="auto"/>
          <w:spacing w:val="0"/>
          <w:kern w:val="0"/>
          <w:sz w:val="32"/>
          <w:szCs w:val="32"/>
          <w:lang w:val="en-US" w:eastAsia="zh-CN"/>
        </w:rPr>
        <w:t>补贴延伸绩效考核内容</w:t>
      </w:r>
      <w:r>
        <w:rPr>
          <w:rFonts w:hint="eastAsia" w:ascii="Times New Roman" w:hAnsi="Times New Roman" w:eastAsia="仿宋_GB2312" w:cs="Times New Roman"/>
          <w:bCs/>
          <w:snapToGrid w:val="0"/>
          <w:color w:val="auto"/>
          <w:spacing w:val="0"/>
          <w:kern w:val="0"/>
          <w:sz w:val="32"/>
          <w:szCs w:val="32"/>
          <w:lang w:val="en-US" w:eastAsia="zh-CN"/>
        </w:rPr>
        <w:t>，强化结果运用；</w:t>
      </w:r>
      <w:r>
        <w:rPr>
          <w:rFonts w:hint="eastAsia" w:ascii="Times New Roman" w:hAnsi="Times New Roman" w:eastAsia="仿宋_GB2312" w:cs="Times New Roman"/>
          <w:kern w:val="0"/>
          <w:sz w:val="32"/>
          <w:szCs w:val="32"/>
          <w:lang w:val="en-US" w:eastAsia="zh-CN" w:bidi="ar-SA"/>
        </w:rPr>
        <w:t>强化服务意识，</w:t>
      </w:r>
      <w:r>
        <w:rPr>
          <w:rFonts w:hint="default" w:ascii="Times New Roman" w:hAnsi="Times New Roman" w:eastAsia="仿宋_GB2312" w:cs="Times New Roman"/>
          <w:bCs/>
          <w:snapToGrid w:val="0"/>
          <w:color w:val="auto"/>
          <w:spacing w:val="0"/>
          <w:kern w:val="0"/>
          <w:sz w:val="32"/>
          <w:szCs w:val="32"/>
          <w:lang w:val="en-US" w:eastAsia="zh-CN"/>
        </w:rPr>
        <w:t>创新工作方式，鼓励采取“一站式”服务、网上办理等便民措施</w:t>
      </w:r>
      <w:r>
        <w:rPr>
          <w:rFonts w:hint="eastAsia" w:ascii="Times New Roman" w:hAnsi="Times New Roman" w:eastAsia="仿宋_GB2312" w:cs="Times New Roman"/>
          <w:bCs/>
          <w:snapToGrid w:val="0"/>
          <w:color w:val="auto"/>
          <w:spacing w:val="0"/>
          <w:kern w:val="0"/>
          <w:sz w:val="32"/>
          <w:szCs w:val="32"/>
          <w:lang w:val="en-US" w:eastAsia="zh-CN"/>
        </w:rPr>
        <w:t>，提高工作效率和服务质量；完善监管机制，提升信息化监管能力，逐步将农机报废全流程各环节纳入信息化监管范围；</w:t>
      </w:r>
      <w:r>
        <w:rPr>
          <w:rFonts w:hint="eastAsia" w:ascii="Times New Roman" w:hAnsi="Times New Roman" w:eastAsia="仿宋_GB2312" w:cs="Times New Roman"/>
          <w:kern w:val="0"/>
          <w:sz w:val="32"/>
          <w:szCs w:val="32"/>
          <w:lang w:val="en-US" w:eastAsia="zh-CN" w:bidi="ar-SA"/>
        </w:rPr>
        <w:t>制定风险防控措施，严厉查处</w:t>
      </w:r>
      <w:r>
        <w:rPr>
          <w:rFonts w:hint="default" w:ascii="Times New Roman" w:hAnsi="Times New Roman" w:eastAsia="仿宋_GB2312" w:cs="Times New Roman"/>
          <w:kern w:val="0"/>
          <w:sz w:val="32"/>
          <w:szCs w:val="32"/>
          <w:lang w:val="en-US" w:eastAsia="zh-CN" w:bidi="ar-SA"/>
        </w:rPr>
        <w:t>虚假报补、</w:t>
      </w:r>
      <w:r>
        <w:rPr>
          <w:rFonts w:hint="default" w:ascii="Times New Roman" w:hAnsi="Times New Roman" w:eastAsia="仿宋_GB2312" w:cs="Times New Roman"/>
          <w:bCs/>
          <w:snapToGrid w:val="0"/>
          <w:color w:val="auto"/>
          <w:spacing w:val="0"/>
          <w:kern w:val="0"/>
          <w:sz w:val="32"/>
          <w:szCs w:val="32"/>
          <w:lang w:val="en-US" w:eastAsia="zh-CN"/>
        </w:rPr>
        <w:t>跨省骗补</w:t>
      </w:r>
      <w:r>
        <w:rPr>
          <w:rFonts w:hint="default" w:ascii="Times New Roman" w:hAnsi="Times New Roman" w:eastAsia="仿宋_GB2312" w:cs="Times New Roman"/>
          <w:kern w:val="0"/>
          <w:sz w:val="32"/>
          <w:szCs w:val="32"/>
          <w:lang w:val="en-US" w:eastAsia="zh-CN" w:bidi="ar-SA"/>
        </w:rPr>
        <w:t>等骗套补贴资金的违规行为。</w:t>
      </w:r>
      <w:r>
        <w:rPr>
          <w:rFonts w:hint="eastAsia" w:ascii="Times New Roman" w:hAnsi="Times New Roman" w:eastAsia="仿宋_GB2312" w:cs="Times New Roman"/>
          <w:bCs/>
          <w:snapToGrid w:val="0"/>
          <w:color w:val="auto"/>
          <w:spacing w:val="0"/>
          <w:kern w:val="0"/>
          <w:sz w:val="32"/>
          <w:szCs w:val="32"/>
          <w:lang w:val="en-US" w:eastAsia="zh-CN"/>
        </w:rPr>
        <w:t>商务部门要参照《报废机动车回收管理办法》等法规规章，加强对回收企业的监督指导。财政部门要</w:t>
      </w:r>
      <w:r>
        <w:rPr>
          <w:rFonts w:hint="eastAsia" w:ascii="Times New Roman" w:hAnsi="Times New Roman" w:eastAsia="仿宋_GB2312" w:cs="Times New Roman"/>
          <w:kern w:val="0"/>
          <w:sz w:val="32"/>
          <w:szCs w:val="32"/>
          <w:shd w:val="clear" w:color="auto" w:fill="auto"/>
          <w:lang w:val="en-US" w:eastAsia="zh-CN" w:bidi="ar-SA"/>
        </w:rPr>
        <w:t>加大投入力度，保障必要的工作经费，支持农机报废补贴业务顺利开展。农业农村部门要</w:t>
      </w:r>
      <w:r>
        <w:rPr>
          <w:rFonts w:hint="eastAsia" w:ascii="Times New Roman" w:hAnsi="Times New Roman" w:eastAsia="仿宋_GB2312" w:cs="Times New Roman"/>
          <w:kern w:val="0"/>
          <w:sz w:val="32"/>
          <w:szCs w:val="32"/>
          <w:lang w:val="en-US" w:eastAsia="zh-CN" w:bidi="ar-SA"/>
        </w:rPr>
        <w:t>加强实施进度统计分析，</w:t>
      </w:r>
      <w:r>
        <w:rPr>
          <w:rFonts w:hint="default" w:ascii="Times New Roman" w:hAnsi="Times New Roman" w:eastAsia="仿宋_GB2312" w:cs="Times New Roman"/>
          <w:kern w:val="0"/>
          <w:sz w:val="32"/>
          <w:szCs w:val="32"/>
          <w:lang w:val="en-US" w:eastAsia="zh-CN" w:bidi="ar-SA"/>
        </w:rPr>
        <w:t>每年7月5日和12月</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日前报送半年和全年农业机械报废补贴实施情况总结</w:t>
      </w:r>
      <w:r>
        <w:rPr>
          <w:rFonts w:hint="eastAsia" w:ascii="Times New Roman" w:hAnsi="Times New Roman" w:eastAsia="仿宋_GB2312" w:cs="Times New Roman"/>
          <w:kern w:val="0"/>
          <w:sz w:val="32"/>
          <w:szCs w:val="32"/>
          <w:lang w:val="en-US" w:eastAsia="zh-CN" w:bidi="ar-SA"/>
        </w:rPr>
        <w:t>及</w:t>
      </w:r>
      <w:r>
        <w:rPr>
          <w:rFonts w:hint="default" w:ascii="Times New Roman" w:hAnsi="Times New Roman" w:eastAsia="仿宋_GB2312" w:cs="Times New Roman"/>
          <w:kern w:val="0"/>
          <w:sz w:val="32"/>
          <w:szCs w:val="32"/>
          <w:lang w:val="en-US" w:eastAsia="zh-CN" w:bidi="ar-SA"/>
        </w:rPr>
        <w:t>《农业机械报废补贴实施情况统计表》《农业机械报废补贴机具清单》</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见附</w:t>
      </w:r>
      <w:r>
        <w:rPr>
          <w:rFonts w:hint="eastAsia" w:ascii="Times New Roman" w:hAnsi="Times New Roman" w:eastAsia="仿宋_GB2312" w:cs="Times New Roman"/>
          <w:kern w:val="0"/>
          <w:sz w:val="32"/>
          <w:szCs w:val="32"/>
          <w:lang w:val="en-US" w:eastAsia="zh-CN" w:bidi="ar-SA"/>
        </w:rPr>
        <w:t>表7、8）</w:t>
      </w:r>
      <w:r>
        <w:rPr>
          <w:rFonts w:hint="default" w:ascii="Times New Roman" w:hAnsi="Times New Roman" w:eastAsia="仿宋_GB2312" w:cs="Times New Roman"/>
          <w:kern w:val="0"/>
          <w:sz w:val="32"/>
          <w:szCs w:val="32"/>
          <w:lang w:val="en-US" w:eastAsia="zh-CN" w:bidi="ar-SA"/>
        </w:rPr>
        <w:t>。</w:t>
      </w:r>
    </w:p>
    <w:p w14:paraId="0FB2A3A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本方案明确的补贴标准自2024年6月</w:t>
      </w:r>
      <w:r>
        <w:rPr>
          <w:rFonts w:hint="default" w:ascii="Times New Roman" w:hAnsi="Times New Roman" w:eastAsia="仿宋_GB2312" w:cs="Times New Roman"/>
          <w:kern w:val="0"/>
          <w:sz w:val="32"/>
          <w:szCs w:val="32"/>
          <w:lang w:val="en" w:eastAsia="zh-CN" w:bidi="ar-SA"/>
        </w:rPr>
        <w:t>21</w:t>
      </w:r>
      <w:r>
        <w:rPr>
          <w:rFonts w:hint="eastAsia" w:ascii="Times New Roman" w:hAnsi="Times New Roman" w:eastAsia="仿宋_GB2312" w:cs="Times New Roman"/>
          <w:kern w:val="0"/>
          <w:sz w:val="32"/>
          <w:szCs w:val="32"/>
          <w:lang w:val="en-US" w:eastAsia="zh-CN" w:bidi="ar-SA"/>
        </w:rPr>
        <w:t>日</w:t>
      </w:r>
      <w:r>
        <w:rPr>
          <w:rFonts w:hint="default" w:ascii="Times New Roman" w:hAnsi="Times New Roman" w:eastAsia="仿宋_GB2312" w:cs="Times New Roman"/>
          <w:kern w:val="0"/>
          <w:sz w:val="32"/>
          <w:szCs w:val="32"/>
          <w:lang w:val="en-US" w:eastAsia="zh-CN" w:bidi="ar-SA"/>
        </w:rPr>
        <w:t>起</w:t>
      </w:r>
      <w:r>
        <w:rPr>
          <w:rFonts w:hint="eastAsia" w:ascii="Times New Roman" w:hAnsi="Times New Roman" w:eastAsia="仿宋_GB2312" w:cs="Times New Roman"/>
          <w:kern w:val="0"/>
          <w:sz w:val="32"/>
          <w:szCs w:val="32"/>
          <w:lang w:val="en-US" w:eastAsia="zh-CN" w:bidi="ar-SA"/>
        </w:rPr>
        <w:t>执行，《自治区农业农村厅财政厅商务厅关于印发</w:t>
      </w:r>
      <w:r>
        <w:rPr>
          <w:rFonts w:hint="eastAsia" w:ascii="汉仪平安行粗简" w:hAnsi="汉仪平安行粗简" w:eastAsia="汉仪平安行粗简" w:cs="汉仪平安行粗简"/>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宁夏回族自治区农业机械报废更新补贴实施方案</w:t>
      </w:r>
      <w:r>
        <w:rPr>
          <w:rFonts w:hint="eastAsia" w:ascii="仿宋_GB2312" w:hAnsi="仿宋_GB2312" w:eastAsia="仿宋_GB2312" w:cs="仿宋_GB2312"/>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的通知》（宁农</w:t>
      </w:r>
      <w:r>
        <w:rPr>
          <w:rFonts w:hint="default" w:ascii="Times New Roman" w:hAnsi="Times New Roman" w:eastAsia="仿宋_GB2312" w:cs="Times New Roman"/>
          <w:kern w:val="0"/>
          <w:sz w:val="32"/>
          <w:szCs w:val="32"/>
          <w:lang w:val="en-US" w:eastAsia="zh-CN" w:bidi="ar-SA"/>
        </w:rPr>
        <w:t>&lt;</w:t>
      </w:r>
      <w:r>
        <w:rPr>
          <w:rFonts w:hint="eastAsia" w:ascii="Times New Roman" w:hAnsi="Times New Roman" w:eastAsia="仿宋_GB2312" w:cs="Times New Roman"/>
          <w:kern w:val="0"/>
          <w:sz w:val="32"/>
          <w:szCs w:val="32"/>
          <w:lang w:val="en-US" w:eastAsia="zh-CN" w:bidi="ar-SA"/>
        </w:rPr>
        <w:t>机</w:t>
      </w:r>
      <w:r>
        <w:rPr>
          <w:rFonts w:hint="default" w:ascii="Times New Roman" w:hAnsi="Times New Roman" w:eastAsia="仿宋_GB2312" w:cs="Times New Roman"/>
          <w:kern w:val="0"/>
          <w:sz w:val="32"/>
          <w:szCs w:val="32"/>
          <w:lang w:val="en-US" w:eastAsia="zh-CN" w:bidi="ar-SA"/>
        </w:rPr>
        <w:t>&gt;</w:t>
      </w:r>
      <w:r>
        <w:rPr>
          <w:rFonts w:hint="eastAsia" w:ascii="Times New Roman" w:hAnsi="Times New Roman" w:eastAsia="仿宋_GB2312" w:cs="Times New Roman"/>
          <w:kern w:val="0"/>
          <w:sz w:val="32"/>
          <w:szCs w:val="32"/>
          <w:lang w:val="en-US" w:eastAsia="zh-CN" w:bidi="ar-SA"/>
        </w:rPr>
        <w:t>发〔2020〕8号）同步废止</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u w:val="none"/>
          <w:lang w:val="en-US" w:eastAsia="zh-CN" w:bidi="ar-SA"/>
        </w:rPr>
        <w:t>2024年6月</w:t>
      </w:r>
      <w:r>
        <w:rPr>
          <w:rFonts w:hint="default" w:ascii="Times New Roman" w:hAnsi="Times New Roman" w:eastAsia="仿宋_GB2312" w:cs="Times New Roman"/>
          <w:kern w:val="0"/>
          <w:sz w:val="32"/>
          <w:szCs w:val="32"/>
          <w:u w:val="none"/>
          <w:lang w:val="en" w:eastAsia="zh-CN" w:bidi="ar-SA"/>
        </w:rPr>
        <w:t>21</w:t>
      </w:r>
      <w:r>
        <w:rPr>
          <w:rFonts w:hint="eastAsia" w:ascii="Times New Roman" w:hAnsi="Times New Roman" w:eastAsia="仿宋_GB2312" w:cs="Times New Roman"/>
          <w:kern w:val="0"/>
          <w:sz w:val="32"/>
          <w:szCs w:val="32"/>
          <w:u w:val="none"/>
          <w:lang w:val="en-US" w:eastAsia="zh-CN" w:bidi="ar-SA"/>
        </w:rPr>
        <w:t>日（含）之后办理农机报废补贴申请的，按新调整的报废补贴标准执行，已兑付补贴的，差额部分补贴给予补发。</w:t>
      </w:r>
    </w:p>
    <w:p w14:paraId="4ABD75DD">
      <w:pPr>
        <w:pStyle w:val="10"/>
        <w:rPr>
          <w:rFonts w:hint="default"/>
        </w:rPr>
      </w:pPr>
    </w:p>
    <w:p w14:paraId="7817459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w:t>
      </w:r>
      <w:r>
        <w:rPr>
          <w:rFonts w:hint="eastAsia" w:ascii="Times New Roman" w:hAnsi="Times New Roman" w:eastAsia="仿宋_GB2312" w:cs="Times New Roman"/>
          <w:color w:val="000000"/>
          <w:sz w:val="32"/>
          <w:szCs w:val="32"/>
          <w:lang w:eastAsia="zh-CN"/>
        </w:rPr>
        <w:t>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宁夏回族自治区</w:t>
      </w:r>
      <w:r>
        <w:rPr>
          <w:rFonts w:hint="default" w:ascii="Times New Roman" w:hAnsi="Times New Roman" w:eastAsia="仿宋_GB2312" w:cs="Times New Roman"/>
          <w:color w:val="000000"/>
          <w:sz w:val="32"/>
          <w:szCs w:val="32"/>
          <w:lang w:eastAsia="zh-CN"/>
        </w:rPr>
        <w:t>农业机械</w:t>
      </w:r>
      <w:r>
        <w:rPr>
          <w:rFonts w:hint="default" w:ascii="Times New Roman" w:hAnsi="Times New Roman" w:eastAsia="仿宋_GB2312" w:cs="Times New Roman"/>
          <w:color w:val="000000"/>
          <w:sz w:val="32"/>
          <w:szCs w:val="32"/>
        </w:rPr>
        <w:t>报废补贴额一览表</w:t>
      </w:r>
    </w:p>
    <w:p w14:paraId="5EB689F4">
      <w:pPr>
        <w:keepNext w:val="0"/>
        <w:keepLines w:val="0"/>
        <w:pageBreakBefore w:val="0"/>
        <w:widowControl w:val="0"/>
        <w:kinsoku/>
        <w:wordWrap/>
        <w:overflowPunct/>
        <w:topLinePunct w:val="0"/>
        <w:autoSpaceDE/>
        <w:autoSpaceDN/>
        <w:bidi w:val="0"/>
        <w:adjustRightInd/>
        <w:snapToGrid/>
        <w:spacing w:line="560" w:lineRule="exact"/>
        <w:ind w:left="-315" w:leftChars="-150" w:right="0" w:rightChars="0" w:firstLine="1920" w:firstLineChars="600"/>
        <w:textAlignment w:val="auto"/>
        <w:rPr>
          <w:rFonts w:hint="eastAsia" w:ascii="Times New Roman" w:hAnsi="Times New Roman" w:eastAsia="仿宋_GB2312" w:cs="Times New Roman"/>
          <w:color w:val="000000"/>
          <w:spacing w:val="-2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pacing w:val="-20"/>
          <w:sz w:val="32"/>
          <w:szCs w:val="32"/>
          <w:lang w:val="en-US" w:eastAsia="zh-CN"/>
        </w:rPr>
        <w:t>宁夏回族自治区报废并购置同种类新机具补贴额一览表</w:t>
      </w:r>
    </w:p>
    <w:p w14:paraId="207F5D50">
      <w:pPr>
        <w:keepNext w:val="0"/>
        <w:keepLines w:val="0"/>
        <w:pageBreakBefore w:val="0"/>
        <w:widowControl w:val="0"/>
        <w:kinsoku/>
        <w:wordWrap/>
        <w:overflowPunct/>
        <w:topLinePunct w:val="0"/>
        <w:autoSpaceDE/>
        <w:autoSpaceDN/>
        <w:bidi w:val="0"/>
        <w:adjustRightInd/>
        <w:snapToGrid/>
        <w:spacing w:line="560" w:lineRule="exact"/>
        <w:ind w:left="-315" w:leftChars="-150" w:right="0" w:rightChars="0"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3.宁夏农业机械报废补贴申请承诺书</w:t>
      </w:r>
    </w:p>
    <w:p w14:paraId="066B261A">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.宁夏报废</w:t>
      </w:r>
      <w:r>
        <w:rPr>
          <w:rFonts w:hint="default" w:ascii="Times New Roman" w:hAnsi="Times New Roman" w:eastAsia="仿宋_GB2312" w:cs="Times New Roman"/>
          <w:color w:val="000000"/>
          <w:sz w:val="32"/>
          <w:szCs w:val="32"/>
          <w:lang w:eastAsia="zh-CN"/>
        </w:rPr>
        <w:t>农业机械</w:t>
      </w:r>
      <w:r>
        <w:rPr>
          <w:rFonts w:hint="default" w:ascii="Times New Roman" w:hAnsi="Times New Roman" w:eastAsia="仿宋_GB2312" w:cs="Times New Roman"/>
          <w:color w:val="000000"/>
          <w:sz w:val="32"/>
          <w:szCs w:val="32"/>
        </w:rPr>
        <w:t>回收确认表</w:t>
      </w:r>
    </w:p>
    <w:p w14:paraId="24009BB7">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.宁夏报废</w:t>
      </w:r>
      <w:r>
        <w:rPr>
          <w:rFonts w:hint="default" w:ascii="Times New Roman" w:hAnsi="Times New Roman" w:eastAsia="仿宋_GB2312" w:cs="Times New Roman"/>
          <w:color w:val="000000"/>
          <w:sz w:val="32"/>
          <w:szCs w:val="32"/>
          <w:lang w:eastAsia="zh-CN"/>
        </w:rPr>
        <w:t>农业机械</w:t>
      </w:r>
      <w:r>
        <w:rPr>
          <w:rFonts w:hint="default" w:ascii="Times New Roman" w:hAnsi="Times New Roman" w:eastAsia="仿宋_GB2312" w:cs="Times New Roman"/>
          <w:color w:val="000000"/>
          <w:sz w:val="32"/>
          <w:szCs w:val="32"/>
        </w:rPr>
        <w:t>销毁记录表</w:t>
      </w:r>
    </w:p>
    <w:p w14:paraId="52B58ECC">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.宁夏农业机械报废补贴申请表</w:t>
      </w:r>
    </w:p>
    <w:p w14:paraId="447C2DAD">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.农业机械报废补贴实施情况统计表</w:t>
      </w:r>
    </w:p>
    <w:p w14:paraId="46F6B6BA">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.农业机械报废补贴机具清单</w:t>
      </w:r>
    </w:p>
    <w:p w14:paraId="27BD8FAC">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.宁夏回族自治区机动车回收拆解企业名单</w:t>
      </w:r>
    </w:p>
    <w:p w14:paraId="53F86590">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14:paraId="4C5FAF6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附表1</w:t>
      </w:r>
    </w:p>
    <w:p w14:paraId="3C420BB9">
      <w:pPr>
        <w:pStyle w:val="10"/>
        <w:rPr>
          <w:rFonts w:hint="eastAsia"/>
          <w:b w:val="0"/>
          <w:bCs/>
          <w:sz w:val="36"/>
          <w:szCs w:val="36"/>
          <w:lang w:val="en-US" w:eastAsia="zh-CN"/>
        </w:rPr>
      </w:pPr>
      <w:r>
        <w:rPr>
          <w:rFonts w:hint="eastAsia" w:ascii="方正小标宋简体" w:hAnsi="方正小标宋简体" w:eastAsia="方正小标宋简体" w:cs="方正小标宋简体"/>
          <w:b w:val="0"/>
          <w:bCs/>
          <w:i w:val="0"/>
          <w:iCs w:val="0"/>
          <w:color w:val="000000"/>
          <w:kern w:val="0"/>
          <w:sz w:val="36"/>
          <w:szCs w:val="36"/>
          <w:u w:val="none"/>
          <w:lang w:val="en-US" w:eastAsia="zh-CN" w:bidi="ar"/>
        </w:rPr>
        <w:t>宁夏回族自治区农业机械报废补贴额一览表</w:t>
      </w:r>
    </w:p>
    <w:tbl>
      <w:tblPr>
        <w:tblStyle w:val="11"/>
        <w:tblW w:w="8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077"/>
        <w:gridCol w:w="1377"/>
        <w:gridCol w:w="1417"/>
        <w:gridCol w:w="3524"/>
        <w:gridCol w:w="840"/>
      </w:tblGrid>
      <w:tr w14:paraId="0969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7B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54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类</w:t>
            </w:r>
            <w:r>
              <w:rPr>
                <w:rStyle w:val="18"/>
                <w:rFonts w:eastAsia="宋体"/>
                <w:sz w:val="20"/>
                <w:szCs w:val="20"/>
                <w:lang w:val="en-US" w:eastAsia="zh-CN" w:bidi="ar"/>
              </w:rPr>
              <w:t xml:space="preserve">  </w:t>
            </w:r>
            <w:r>
              <w:rPr>
                <w:rStyle w:val="22"/>
                <w:sz w:val="20"/>
                <w:szCs w:val="20"/>
                <w:lang w:val="en-US" w:eastAsia="zh-CN" w:bidi="ar"/>
              </w:rPr>
              <w:t>别</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7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品</w:t>
            </w:r>
            <w:r>
              <w:rPr>
                <w:rStyle w:val="18"/>
                <w:rFonts w:eastAsia="宋体"/>
                <w:sz w:val="20"/>
                <w:szCs w:val="20"/>
                <w:lang w:val="en-US" w:eastAsia="zh-CN" w:bidi="ar"/>
              </w:rPr>
              <w:t xml:space="preserve">  </w:t>
            </w:r>
            <w:r>
              <w:rPr>
                <w:rStyle w:val="22"/>
                <w:sz w:val="20"/>
                <w:szCs w:val="20"/>
                <w:lang w:val="en-US" w:eastAsia="zh-CN" w:bidi="ar"/>
              </w:rPr>
              <w:t>目</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16D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机</w:t>
            </w:r>
            <w:r>
              <w:rPr>
                <w:rStyle w:val="18"/>
                <w:rFonts w:eastAsia="宋体"/>
                <w:sz w:val="20"/>
                <w:szCs w:val="20"/>
                <w:lang w:val="en-US" w:eastAsia="zh-CN" w:bidi="ar"/>
              </w:rPr>
              <w:t xml:space="preserve">  </w:t>
            </w:r>
            <w:r>
              <w:rPr>
                <w:rStyle w:val="22"/>
                <w:sz w:val="20"/>
                <w:szCs w:val="20"/>
                <w:lang w:val="en-US" w:eastAsia="zh-CN" w:bidi="ar"/>
              </w:rPr>
              <w:t>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C2E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补贴额（元）</w:t>
            </w:r>
          </w:p>
        </w:tc>
      </w:tr>
      <w:tr w14:paraId="7AA9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514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D66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int="eastAsia" w:hAnsi="Times New Roman"/>
                <w:sz w:val="20"/>
                <w:szCs w:val="20"/>
                <w:lang w:val="en-US" w:eastAsia="zh-CN" w:bidi="ar"/>
              </w:rPr>
              <w:t>农用动力机械</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938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拖拉机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A535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20</w:t>
            </w:r>
            <w:r>
              <w:rPr>
                <w:rStyle w:val="23"/>
                <w:rFonts w:hint="default" w:ascii="Times New Roman" w:hAnsi="Times New Roman" w:cs="Times New Roman"/>
                <w:sz w:val="20"/>
                <w:szCs w:val="20"/>
                <w:lang w:val="en-US" w:eastAsia="zh-CN" w:bidi="ar"/>
              </w:rPr>
              <w:t>马力以下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5B9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6B0F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844E">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0BD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09028">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6DBD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20</w:t>
            </w:r>
            <w:r>
              <w:rPr>
                <w:rStyle w:val="23"/>
                <w:rFonts w:hint="default" w:ascii="Times New Roman" w:hAnsi="Times New Roman" w:cs="Times New Roman"/>
                <w:sz w:val="20"/>
                <w:szCs w:val="20"/>
                <w:lang w:val="en-US" w:eastAsia="zh-CN" w:bidi="ar"/>
              </w:rPr>
              <w:t>（含）</w:t>
            </w:r>
            <w:r>
              <w:rPr>
                <w:rStyle w:val="18"/>
                <w:rFonts w:hint="default" w:ascii="Times New Roman" w:hAnsi="Times New Roman" w:eastAsia="宋体" w:cs="Times New Roman"/>
                <w:sz w:val="20"/>
                <w:szCs w:val="20"/>
                <w:lang w:val="en-US" w:eastAsia="zh-CN" w:bidi="ar"/>
              </w:rPr>
              <w:t>—50</w:t>
            </w:r>
            <w:r>
              <w:rPr>
                <w:rStyle w:val="23"/>
                <w:rFonts w:hint="default" w:ascii="Times New Roman" w:hAnsi="Times New Roman" w:cs="Times New Roman"/>
                <w:sz w:val="20"/>
                <w:szCs w:val="20"/>
                <w:lang w:val="en-US" w:eastAsia="zh-CN" w:bidi="ar"/>
              </w:rPr>
              <w:t>马力（含）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BA6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3850</w:t>
            </w:r>
          </w:p>
        </w:tc>
      </w:tr>
      <w:tr w14:paraId="0C16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7C1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3C0A">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5ED9">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3F7F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50—80</w:t>
            </w:r>
            <w:r>
              <w:rPr>
                <w:rStyle w:val="23"/>
                <w:rFonts w:hint="default" w:ascii="Times New Roman" w:hAnsi="Times New Roman" w:cs="Times New Roman"/>
                <w:sz w:val="20"/>
                <w:szCs w:val="20"/>
                <w:lang w:val="en-US" w:eastAsia="zh-CN" w:bidi="ar"/>
              </w:rPr>
              <w:t>马力（含）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AB2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7860</w:t>
            </w:r>
          </w:p>
        </w:tc>
      </w:tr>
      <w:tr w14:paraId="0164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C0698">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65E2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EF43">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09C7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80—100</w:t>
            </w:r>
            <w:r>
              <w:rPr>
                <w:rStyle w:val="23"/>
                <w:rFonts w:hint="default" w:ascii="Times New Roman" w:hAnsi="Times New Roman" w:cs="Times New Roman"/>
                <w:sz w:val="20"/>
                <w:szCs w:val="20"/>
                <w:lang w:val="en-US" w:eastAsia="zh-CN" w:bidi="ar"/>
              </w:rPr>
              <w:t>马力（含）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63D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10840</w:t>
            </w:r>
          </w:p>
        </w:tc>
      </w:tr>
      <w:tr w14:paraId="7FF7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0244">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B5E4">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A625">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C91F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100—160</w:t>
            </w:r>
            <w:r>
              <w:rPr>
                <w:rStyle w:val="23"/>
                <w:rFonts w:hint="default" w:ascii="Times New Roman" w:hAnsi="Times New Roman" w:cs="Times New Roman"/>
                <w:sz w:val="20"/>
                <w:szCs w:val="20"/>
                <w:lang w:val="en-US" w:eastAsia="zh-CN" w:bidi="ar"/>
              </w:rPr>
              <w:t>马力（含）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D1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13140</w:t>
            </w:r>
          </w:p>
        </w:tc>
      </w:tr>
      <w:tr w14:paraId="51AE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39D2">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12EC">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E433">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3A1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160—200</w:t>
            </w:r>
            <w:r>
              <w:rPr>
                <w:rStyle w:val="23"/>
                <w:rFonts w:hint="default" w:ascii="Times New Roman" w:hAnsi="Times New Roman" w:cs="Times New Roman"/>
                <w:sz w:val="20"/>
                <w:szCs w:val="20"/>
                <w:lang w:val="en-US" w:eastAsia="zh-CN" w:bidi="ar"/>
              </w:rPr>
              <w:t>马力（含）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1A0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18000</w:t>
            </w:r>
          </w:p>
        </w:tc>
      </w:tr>
      <w:tr w14:paraId="2676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BA5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E37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C82E">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DE5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200</w:t>
            </w:r>
            <w:r>
              <w:rPr>
                <w:rStyle w:val="23"/>
                <w:rFonts w:hint="default" w:ascii="Times New Roman" w:hAnsi="Times New Roman" w:cs="Times New Roman"/>
                <w:sz w:val="20"/>
                <w:szCs w:val="20"/>
                <w:lang w:val="en-US" w:eastAsia="zh-CN" w:bidi="ar"/>
              </w:rPr>
              <w:t>马力以上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D4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3BD4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EDF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6EB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粮食作物收获机械</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49E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联合收割机</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9E1C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自走式全喂入稻麦联合收割机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E83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0.5—1kg/s</w:t>
            </w:r>
            <w:r>
              <w:rPr>
                <w:rStyle w:val="23"/>
                <w:rFonts w:hint="default" w:ascii="Times New Roman" w:hAnsi="Times New Roman" w:cs="Times New Roman"/>
                <w:sz w:val="20"/>
                <w:szCs w:val="20"/>
                <w:lang w:val="en-US" w:eastAsia="zh-CN" w:bidi="ar"/>
              </w:rPr>
              <w:t>（含）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2B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3C50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508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4BD7">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E0BF">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55CA">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A23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1—3kg/s</w:t>
            </w:r>
            <w:r>
              <w:rPr>
                <w:rStyle w:val="23"/>
                <w:rFonts w:hint="default" w:ascii="Times New Roman" w:hAnsi="Times New Roman" w:cs="Times New Roman"/>
                <w:sz w:val="20"/>
                <w:szCs w:val="20"/>
                <w:lang w:val="en-US" w:eastAsia="zh-CN" w:bidi="ar"/>
              </w:rPr>
              <w:t>（含）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22E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5500</w:t>
            </w:r>
          </w:p>
        </w:tc>
      </w:tr>
      <w:tr w14:paraId="6D84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42CB">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3AA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31FA">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E6D9">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02B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3—4kg/s</w:t>
            </w:r>
            <w:r>
              <w:rPr>
                <w:rStyle w:val="23"/>
                <w:rFonts w:hint="default" w:ascii="Times New Roman" w:hAnsi="Times New Roman" w:cs="Times New Roman"/>
                <w:sz w:val="20"/>
                <w:szCs w:val="20"/>
                <w:lang w:val="en-US" w:eastAsia="zh-CN" w:bidi="ar"/>
              </w:rPr>
              <w:t>（含）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4D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7300</w:t>
            </w:r>
          </w:p>
        </w:tc>
      </w:tr>
      <w:tr w14:paraId="1FC0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585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D9E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019C">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2443">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76F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4kg/s</w:t>
            </w:r>
            <w:r>
              <w:rPr>
                <w:rStyle w:val="23"/>
                <w:rFonts w:hint="default" w:ascii="Times New Roman" w:hAnsi="Times New Roman" w:cs="Times New Roman"/>
                <w:sz w:val="20"/>
                <w:szCs w:val="20"/>
                <w:lang w:val="en-US" w:eastAsia="zh-CN" w:bidi="ar"/>
              </w:rPr>
              <w:t>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58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11000</w:t>
            </w:r>
          </w:p>
        </w:tc>
      </w:tr>
      <w:tr w14:paraId="5285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4B0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0C62">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47B40">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7286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自走式半喂入稻麦联合收割机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35A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3</w:t>
            </w:r>
            <w:r>
              <w:rPr>
                <w:rStyle w:val="23"/>
                <w:rFonts w:hint="default" w:ascii="Times New Roman" w:hAnsi="Times New Roman" w:cs="Times New Roman"/>
                <w:sz w:val="20"/>
                <w:szCs w:val="20"/>
                <w:lang w:val="en-US" w:eastAsia="zh-CN" w:bidi="ar"/>
              </w:rPr>
              <w:t>行，</w:t>
            </w:r>
            <w:r>
              <w:rPr>
                <w:rStyle w:val="18"/>
                <w:rFonts w:hint="default" w:ascii="Times New Roman" w:hAnsi="Times New Roman" w:eastAsia="宋体" w:cs="Times New Roman"/>
                <w:sz w:val="20"/>
                <w:szCs w:val="20"/>
                <w:lang w:val="en-US" w:eastAsia="zh-CN" w:bidi="ar"/>
              </w:rPr>
              <w:t>35</w:t>
            </w:r>
            <w:r>
              <w:rPr>
                <w:rStyle w:val="23"/>
                <w:rFonts w:hint="default" w:ascii="Times New Roman" w:hAnsi="Times New Roman" w:cs="Times New Roman"/>
                <w:sz w:val="20"/>
                <w:szCs w:val="20"/>
                <w:lang w:val="en-US" w:eastAsia="zh-CN" w:bidi="ar"/>
              </w:rPr>
              <w:t>马力（含）以上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9D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7200</w:t>
            </w:r>
          </w:p>
        </w:tc>
      </w:tr>
      <w:tr w14:paraId="3077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B3C4">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7C83">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979B">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5835">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FD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4</w:t>
            </w:r>
            <w:r>
              <w:rPr>
                <w:rStyle w:val="23"/>
                <w:rFonts w:hint="default" w:ascii="Times New Roman" w:hAnsi="Times New Roman" w:cs="Times New Roman"/>
                <w:sz w:val="20"/>
                <w:szCs w:val="20"/>
                <w:lang w:val="en-US" w:eastAsia="zh-CN" w:bidi="ar"/>
              </w:rPr>
              <w:t>行（含）以上，</w:t>
            </w:r>
            <w:r>
              <w:rPr>
                <w:rStyle w:val="18"/>
                <w:rFonts w:hint="default" w:ascii="Times New Roman" w:hAnsi="Times New Roman" w:eastAsia="宋体" w:cs="Times New Roman"/>
                <w:sz w:val="20"/>
                <w:szCs w:val="20"/>
                <w:lang w:val="en-US" w:eastAsia="zh-CN" w:bidi="ar"/>
              </w:rPr>
              <w:t>35</w:t>
            </w:r>
            <w:r>
              <w:rPr>
                <w:rStyle w:val="23"/>
                <w:rFonts w:hint="default" w:ascii="Times New Roman" w:hAnsi="Times New Roman" w:cs="Times New Roman"/>
                <w:sz w:val="20"/>
                <w:szCs w:val="20"/>
                <w:lang w:val="en-US" w:eastAsia="zh-CN" w:bidi="ar"/>
              </w:rPr>
              <w:t>马力（含）以上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FB6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17500</w:t>
            </w:r>
          </w:p>
        </w:tc>
      </w:tr>
      <w:tr w14:paraId="46C1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FDE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E8C6">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012D">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D38A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自走式玉米联合收割机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92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2</w:t>
            </w:r>
            <w:r>
              <w:rPr>
                <w:rStyle w:val="23"/>
                <w:rFonts w:hint="default" w:ascii="Times New Roman" w:hAnsi="Times New Roman" w:cs="Times New Roman"/>
                <w:sz w:val="20"/>
                <w:szCs w:val="20"/>
                <w:lang w:val="en-US" w:eastAsia="zh-CN" w:bidi="ar"/>
              </w:rPr>
              <w:t>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2F5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7200</w:t>
            </w:r>
          </w:p>
        </w:tc>
      </w:tr>
      <w:tr w14:paraId="3B56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FDDC">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681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74E9">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E03B">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C49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3</w:t>
            </w:r>
            <w:r>
              <w:rPr>
                <w:rStyle w:val="23"/>
                <w:rFonts w:hint="default" w:ascii="Times New Roman" w:hAnsi="Times New Roman" w:cs="Times New Roman"/>
                <w:sz w:val="20"/>
                <w:szCs w:val="20"/>
                <w:lang w:val="en-US" w:eastAsia="zh-CN" w:bidi="ar"/>
              </w:rPr>
              <w:t>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D83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12500</w:t>
            </w:r>
          </w:p>
        </w:tc>
      </w:tr>
      <w:tr w14:paraId="2EB6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342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C9B6">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4BD1">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AF96">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672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4</w:t>
            </w:r>
            <w:r>
              <w:rPr>
                <w:rStyle w:val="23"/>
                <w:rFonts w:hint="default" w:ascii="Times New Roman" w:hAnsi="Times New Roman" w:cs="Times New Roman"/>
                <w:sz w:val="20"/>
                <w:szCs w:val="20"/>
                <w:lang w:val="en-US" w:eastAsia="zh-CN" w:bidi="ar"/>
              </w:rPr>
              <w:t>行（含）以上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249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1C13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3EA3">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1B9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D8DE">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0641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悬挂式玉米联合收割机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1E1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1—2</w:t>
            </w:r>
            <w:r>
              <w:rPr>
                <w:rStyle w:val="23"/>
                <w:rFonts w:hint="default" w:ascii="Times New Roman" w:hAnsi="Times New Roman" w:cs="Times New Roman"/>
                <w:sz w:val="20"/>
                <w:szCs w:val="20"/>
                <w:lang w:val="en-US" w:eastAsia="zh-CN" w:bidi="ar"/>
              </w:rPr>
              <w:t>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7F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3754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4C6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56FA">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C55E">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5ACB">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D7F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3—4</w:t>
            </w:r>
            <w:r>
              <w:rPr>
                <w:rStyle w:val="23"/>
                <w:rFonts w:hint="default" w:ascii="Times New Roman" w:hAnsi="Times New Roman" w:cs="Times New Roman"/>
                <w:sz w:val="20"/>
                <w:szCs w:val="20"/>
                <w:lang w:val="en-US" w:eastAsia="zh-CN" w:bidi="ar"/>
              </w:rPr>
              <w:t>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BE6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5500</w:t>
            </w:r>
          </w:p>
        </w:tc>
      </w:tr>
      <w:tr w14:paraId="629F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315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B486">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F88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机动脱粒机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6802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生产率</w:t>
            </w:r>
            <w:r>
              <w:rPr>
                <w:rStyle w:val="18"/>
                <w:rFonts w:hint="default" w:ascii="Times New Roman" w:hAnsi="Times New Roman" w:eastAsia="宋体" w:cs="Times New Roman"/>
                <w:sz w:val="20"/>
                <w:szCs w:val="20"/>
                <w:lang w:val="en-US" w:eastAsia="zh-CN" w:bidi="ar"/>
              </w:rPr>
              <w:t>10</w:t>
            </w:r>
            <w:r>
              <w:rPr>
                <w:rStyle w:val="23"/>
                <w:rFonts w:hint="default" w:ascii="Times New Roman" w:hAnsi="Times New Roman" w:cs="Times New Roman"/>
                <w:sz w:val="20"/>
                <w:szCs w:val="20"/>
                <w:lang w:val="en-US" w:eastAsia="zh-CN" w:bidi="ar"/>
              </w:rPr>
              <w:t>（含）</w:t>
            </w:r>
            <w:r>
              <w:rPr>
                <w:rStyle w:val="18"/>
                <w:rFonts w:hint="default" w:ascii="Times New Roman" w:hAnsi="Times New Roman" w:eastAsia="宋体" w:cs="Times New Roman"/>
                <w:sz w:val="20"/>
                <w:szCs w:val="20"/>
                <w:lang w:val="en-US" w:eastAsia="zh-CN" w:bidi="ar"/>
              </w:rPr>
              <w:t>—30T/h</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7C2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4490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1AB0">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752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7003">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E669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生产率</w:t>
            </w:r>
            <w:r>
              <w:rPr>
                <w:rStyle w:val="18"/>
                <w:rFonts w:hint="default" w:ascii="Times New Roman" w:hAnsi="Times New Roman" w:eastAsia="宋体" w:cs="Times New Roman"/>
                <w:sz w:val="20"/>
                <w:szCs w:val="20"/>
                <w:lang w:val="en-US" w:eastAsia="zh-CN" w:bidi="ar"/>
              </w:rPr>
              <w:t>30T/h</w:t>
            </w:r>
            <w:r>
              <w:rPr>
                <w:rStyle w:val="23"/>
                <w:rFonts w:hint="default" w:ascii="Times New Roman" w:hAnsi="Times New Roman" w:cs="Times New Roman"/>
                <w:sz w:val="20"/>
                <w:szCs w:val="20"/>
                <w:lang w:val="en-US" w:eastAsia="zh-CN" w:bidi="ar"/>
              </w:rPr>
              <w:t>（含）以上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F1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0484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restart"/>
            <w:tcBorders>
              <w:top w:val="single" w:color="000000" w:sz="4" w:space="0"/>
              <w:left w:val="single" w:color="000000" w:sz="4" w:space="0"/>
              <w:right w:val="single" w:color="000000" w:sz="4" w:space="0"/>
            </w:tcBorders>
            <w:shd w:val="clear" w:color="auto" w:fill="auto"/>
            <w:vAlign w:val="center"/>
          </w:tcPr>
          <w:p w14:paraId="38CC26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77" w:type="dxa"/>
            <w:vMerge w:val="restart"/>
            <w:tcBorders>
              <w:top w:val="single" w:color="000000" w:sz="4" w:space="0"/>
              <w:left w:val="single" w:color="000000" w:sz="4" w:space="0"/>
              <w:right w:val="single" w:color="000000" w:sz="4" w:space="0"/>
            </w:tcBorders>
            <w:shd w:val="clear" w:color="auto" w:fill="auto"/>
            <w:vAlign w:val="center"/>
          </w:tcPr>
          <w:p w14:paraId="48EE82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栽植机械</w:t>
            </w:r>
          </w:p>
        </w:tc>
        <w:tc>
          <w:tcPr>
            <w:tcW w:w="1377" w:type="dxa"/>
            <w:vMerge w:val="restart"/>
            <w:tcBorders>
              <w:top w:val="single" w:color="000000" w:sz="4" w:space="0"/>
              <w:left w:val="single" w:color="000000" w:sz="4" w:space="0"/>
              <w:right w:val="single" w:color="000000" w:sz="4" w:space="0"/>
            </w:tcBorders>
            <w:shd w:val="clear" w:color="auto" w:fill="auto"/>
            <w:vAlign w:val="center"/>
          </w:tcPr>
          <w:p w14:paraId="22A4C8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水稻插秧机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0A450">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eastAsia" w:ascii="Times New Roman" w:hAnsi="Times New Roman" w:eastAsia="宋体" w:cs="Times New Roman"/>
                <w:sz w:val="20"/>
                <w:szCs w:val="20"/>
                <w:lang w:val="en-US" w:eastAsia="zh-CN" w:bidi="ar"/>
              </w:rPr>
              <w:t>2</w:t>
            </w:r>
            <w:r>
              <w:rPr>
                <w:rStyle w:val="24"/>
                <w:rFonts w:hint="default" w:ascii="Times New Roman" w:hAnsi="Times New Roman" w:cs="Times New Roman"/>
                <w:sz w:val="20"/>
                <w:szCs w:val="20"/>
                <w:lang w:val="en-US" w:eastAsia="zh-CN" w:bidi="ar"/>
              </w:rPr>
              <w:t>行手扶步进式水稻插秧机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73B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74</w:t>
            </w:r>
            <w:r>
              <w:rPr>
                <w:rFonts w:hint="default" w:ascii="Times New Roman" w:hAnsi="Times New Roman" w:eastAsia="宋体" w:cs="Times New Roman"/>
                <w:i w:val="0"/>
                <w:iCs w:val="0"/>
                <w:color w:val="000000"/>
                <w:kern w:val="0"/>
                <w:sz w:val="20"/>
                <w:szCs w:val="20"/>
                <w:u w:val="none"/>
                <w:lang w:val="en-US" w:eastAsia="zh-CN" w:bidi="ar"/>
              </w:rPr>
              <w:t>0</w:t>
            </w:r>
          </w:p>
        </w:tc>
      </w:tr>
      <w:tr w14:paraId="029A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left w:val="single" w:color="000000" w:sz="4" w:space="0"/>
              <w:right w:val="single" w:color="000000" w:sz="4" w:space="0"/>
            </w:tcBorders>
            <w:shd w:val="clear" w:color="auto" w:fill="auto"/>
            <w:vAlign w:val="center"/>
          </w:tcPr>
          <w:p w14:paraId="2FFE02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77" w:type="dxa"/>
            <w:vMerge w:val="continue"/>
            <w:tcBorders>
              <w:left w:val="single" w:color="000000" w:sz="4" w:space="0"/>
              <w:right w:val="single" w:color="000000" w:sz="4" w:space="0"/>
            </w:tcBorders>
            <w:shd w:val="clear" w:color="auto" w:fill="auto"/>
            <w:vAlign w:val="center"/>
          </w:tcPr>
          <w:p w14:paraId="6FF522CD">
            <w:pPr>
              <w:keepNext w:val="0"/>
              <w:keepLines w:val="0"/>
              <w:widowControl/>
              <w:suppressLineNumbers w:val="0"/>
              <w:jc w:val="center"/>
              <w:textAlignment w:val="center"/>
              <w:rPr>
                <w:rStyle w:val="23"/>
                <w:rFonts w:hAnsi="Times New Roman"/>
                <w:sz w:val="20"/>
                <w:szCs w:val="20"/>
                <w:lang w:val="en-US" w:eastAsia="zh-CN" w:bidi="ar"/>
              </w:rPr>
            </w:pPr>
          </w:p>
        </w:tc>
        <w:tc>
          <w:tcPr>
            <w:tcW w:w="1377" w:type="dxa"/>
            <w:vMerge w:val="continue"/>
            <w:tcBorders>
              <w:left w:val="single" w:color="000000" w:sz="4" w:space="0"/>
              <w:right w:val="single" w:color="000000" w:sz="4" w:space="0"/>
            </w:tcBorders>
            <w:shd w:val="clear" w:color="auto" w:fill="auto"/>
            <w:vAlign w:val="center"/>
          </w:tcPr>
          <w:p w14:paraId="1C4E81C5">
            <w:pPr>
              <w:keepNext w:val="0"/>
              <w:keepLines w:val="0"/>
              <w:widowControl/>
              <w:suppressLineNumbers w:val="0"/>
              <w:jc w:val="center"/>
              <w:textAlignment w:val="center"/>
              <w:rPr>
                <w:rStyle w:val="23"/>
                <w:rFonts w:hint="default" w:ascii="Times New Roman" w:hAnsi="Times New Roman" w:cs="Times New Roman"/>
                <w:sz w:val="20"/>
                <w:szCs w:val="20"/>
                <w:lang w:val="en-US" w:eastAsia="zh-CN" w:bidi="ar"/>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56678">
            <w:pPr>
              <w:keepNext w:val="0"/>
              <w:keepLines w:val="0"/>
              <w:widowControl/>
              <w:suppressLineNumbers w:val="0"/>
              <w:jc w:val="both"/>
              <w:textAlignment w:val="center"/>
              <w:rPr>
                <w:rStyle w:val="17"/>
                <w:rFonts w:hint="default" w:ascii="Times New Roman" w:hAnsi="Times New Roman" w:eastAsia="宋体" w:cs="Times New Roman"/>
                <w:sz w:val="20"/>
                <w:szCs w:val="20"/>
                <w:lang w:val="en-US" w:eastAsia="zh-CN" w:bidi="ar"/>
              </w:rPr>
            </w:pPr>
            <w:r>
              <w:rPr>
                <w:rStyle w:val="17"/>
                <w:rFonts w:hint="default" w:ascii="Times New Roman" w:hAnsi="Times New Roman" w:eastAsia="宋体" w:cs="Times New Roman"/>
                <w:sz w:val="20"/>
                <w:szCs w:val="20"/>
                <w:lang w:val="en-US" w:eastAsia="zh-CN" w:bidi="ar"/>
              </w:rPr>
              <w:t>4—5</w:t>
            </w:r>
            <w:r>
              <w:rPr>
                <w:rStyle w:val="24"/>
                <w:rFonts w:hint="default" w:ascii="Times New Roman" w:hAnsi="Times New Roman" w:cs="Times New Roman"/>
                <w:sz w:val="20"/>
                <w:szCs w:val="20"/>
                <w:lang w:val="en-US" w:eastAsia="zh-CN" w:bidi="ar"/>
              </w:rPr>
              <w:t>行手扶步进式水稻插秧机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D63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1740</w:t>
            </w:r>
          </w:p>
        </w:tc>
      </w:tr>
      <w:tr w14:paraId="51FA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left w:val="single" w:color="000000" w:sz="4" w:space="0"/>
              <w:right w:val="single" w:color="000000" w:sz="4" w:space="0"/>
            </w:tcBorders>
            <w:shd w:val="clear" w:color="auto" w:fill="auto"/>
            <w:vAlign w:val="center"/>
          </w:tcPr>
          <w:p w14:paraId="44A5242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42E1BA8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32D4044B">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C208">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6</w:t>
            </w:r>
            <w:r>
              <w:rPr>
                <w:rStyle w:val="24"/>
                <w:rFonts w:hint="default" w:ascii="Times New Roman" w:hAnsi="Times New Roman" w:cs="Times New Roman"/>
                <w:sz w:val="20"/>
                <w:szCs w:val="20"/>
                <w:lang w:val="en-US" w:eastAsia="zh-CN" w:bidi="ar"/>
              </w:rPr>
              <w:t>行（含）</w:t>
            </w:r>
            <w:r>
              <w:rPr>
                <w:rStyle w:val="17"/>
                <w:rFonts w:hint="default" w:ascii="Times New Roman" w:hAnsi="Times New Roman" w:eastAsia="宋体" w:cs="Times New Roman"/>
                <w:sz w:val="20"/>
                <w:szCs w:val="20"/>
                <w:lang w:val="en-US" w:eastAsia="zh-CN" w:bidi="ar"/>
              </w:rPr>
              <w:t>以上</w:t>
            </w:r>
            <w:r>
              <w:rPr>
                <w:rStyle w:val="24"/>
                <w:rFonts w:hint="default" w:ascii="Times New Roman" w:hAnsi="Times New Roman" w:cs="Times New Roman"/>
                <w:sz w:val="20"/>
                <w:szCs w:val="20"/>
                <w:lang w:val="en-US" w:eastAsia="zh-CN" w:bidi="ar"/>
              </w:rPr>
              <w:t>手扶步进式水稻插秧机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6C8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2170</w:t>
            </w:r>
          </w:p>
        </w:tc>
      </w:tr>
      <w:tr w14:paraId="5F34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left w:val="single" w:color="000000" w:sz="4" w:space="0"/>
              <w:right w:val="single" w:color="000000" w:sz="4" w:space="0"/>
            </w:tcBorders>
            <w:shd w:val="clear" w:color="auto" w:fill="auto"/>
            <w:vAlign w:val="center"/>
          </w:tcPr>
          <w:p w14:paraId="0E42DAF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5563E4E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4FAADAAE">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5A2EB">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6</w:t>
            </w:r>
            <w:r>
              <w:rPr>
                <w:rStyle w:val="24"/>
                <w:rFonts w:hint="default" w:ascii="Times New Roman" w:hAnsi="Times New Roman" w:cs="Times New Roman"/>
                <w:sz w:val="20"/>
                <w:szCs w:val="20"/>
                <w:lang w:val="en-US" w:eastAsia="zh-CN" w:bidi="ar"/>
              </w:rPr>
              <w:t>行（含）以上独轮乘坐式水稻插秧机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AF6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1720</w:t>
            </w:r>
          </w:p>
        </w:tc>
      </w:tr>
      <w:tr w14:paraId="6824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left w:val="single" w:color="000000" w:sz="4" w:space="0"/>
              <w:right w:val="single" w:color="000000" w:sz="4" w:space="0"/>
            </w:tcBorders>
            <w:shd w:val="clear" w:color="auto" w:fill="auto"/>
            <w:vAlign w:val="center"/>
          </w:tcPr>
          <w:p w14:paraId="70726D8A">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7EB0A0F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696A529F">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A719D">
            <w:pPr>
              <w:keepNext w:val="0"/>
              <w:keepLines w:val="0"/>
              <w:widowControl/>
              <w:suppressLineNumbers w:val="0"/>
              <w:jc w:val="both"/>
              <w:textAlignment w:val="center"/>
              <w:rPr>
                <w:rStyle w:val="17"/>
                <w:rFonts w:hint="default" w:ascii="Times New Roman" w:hAnsi="Times New Roman" w:eastAsia="宋体" w:cs="Times New Roman"/>
                <w:sz w:val="20"/>
                <w:szCs w:val="20"/>
                <w:lang w:val="en-US" w:eastAsia="zh-CN" w:bidi="ar"/>
              </w:rPr>
            </w:pPr>
            <w:r>
              <w:rPr>
                <w:rStyle w:val="17"/>
                <w:rFonts w:hint="default" w:ascii="Times New Roman" w:hAnsi="Times New Roman" w:eastAsia="宋体" w:cs="Times New Roman"/>
                <w:sz w:val="20"/>
                <w:szCs w:val="20"/>
                <w:lang w:val="en-US" w:eastAsia="zh-CN" w:bidi="ar"/>
              </w:rPr>
              <w:t>4-5</w:t>
            </w:r>
            <w:r>
              <w:rPr>
                <w:rStyle w:val="24"/>
                <w:rFonts w:hint="default" w:ascii="Times New Roman" w:hAnsi="Times New Roman" w:cs="Times New Roman"/>
                <w:sz w:val="20"/>
                <w:szCs w:val="20"/>
                <w:lang w:val="en-US" w:eastAsia="zh-CN" w:bidi="ar"/>
              </w:rPr>
              <w:t>行四轮乘坐式水稻插秧机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ACE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5400</w:t>
            </w:r>
          </w:p>
        </w:tc>
      </w:tr>
      <w:tr w14:paraId="6C34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51" w:type="dxa"/>
            <w:vMerge w:val="continue"/>
            <w:tcBorders>
              <w:left w:val="single" w:color="000000" w:sz="4" w:space="0"/>
              <w:bottom w:val="single" w:color="000000" w:sz="4" w:space="0"/>
              <w:right w:val="single" w:color="000000" w:sz="4" w:space="0"/>
            </w:tcBorders>
            <w:shd w:val="clear" w:color="auto" w:fill="auto"/>
            <w:vAlign w:val="center"/>
          </w:tcPr>
          <w:p w14:paraId="7158F3F0">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bottom w:val="single" w:color="000000" w:sz="4" w:space="0"/>
              <w:right w:val="single" w:color="000000" w:sz="4" w:space="0"/>
            </w:tcBorders>
            <w:shd w:val="clear" w:color="auto" w:fill="auto"/>
            <w:vAlign w:val="center"/>
          </w:tcPr>
          <w:p w14:paraId="12C6D81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bottom w:val="single" w:color="000000" w:sz="4" w:space="0"/>
              <w:right w:val="single" w:color="000000" w:sz="4" w:space="0"/>
            </w:tcBorders>
            <w:shd w:val="clear" w:color="auto" w:fill="auto"/>
            <w:vAlign w:val="center"/>
          </w:tcPr>
          <w:p w14:paraId="423165A1">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313EB">
            <w:pPr>
              <w:keepNext w:val="0"/>
              <w:keepLines w:val="0"/>
              <w:widowControl/>
              <w:suppressLineNumbers w:val="0"/>
              <w:jc w:val="both"/>
              <w:textAlignment w:val="center"/>
              <w:rPr>
                <w:rFonts w:hint="default" w:ascii="Times New Roman" w:hAnsi="Times New Roman" w:eastAsia="宋体" w:cs="Times New Roman"/>
                <w:color w:val="000000"/>
                <w:kern w:val="2"/>
                <w:sz w:val="20"/>
                <w:szCs w:val="20"/>
                <w:u w:val="none"/>
                <w:lang w:val="en-US" w:eastAsia="zh-CN" w:bidi="ar"/>
              </w:rPr>
            </w:pPr>
            <w:r>
              <w:rPr>
                <w:rStyle w:val="17"/>
                <w:rFonts w:hint="eastAsia" w:ascii="Times New Roman" w:hAnsi="Times New Roman" w:eastAsia="宋体" w:cs="Times New Roman"/>
                <w:sz w:val="20"/>
                <w:szCs w:val="20"/>
                <w:lang w:val="en-US" w:eastAsia="zh-CN" w:bidi="ar"/>
              </w:rPr>
              <w:t>6-7</w:t>
            </w:r>
            <w:r>
              <w:rPr>
                <w:rStyle w:val="24"/>
                <w:rFonts w:hint="default" w:ascii="Times New Roman" w:hAnsi="Times New Roman" w:cs="Times New Roman"/>
                <w:sz w:val="20"/>
                <w:szCs w:val="20"/>
                <w:lang w:val="en-US" w:eastAsia="zh-CN" w:bidi="ar"/>
              </w:rPr>
              <w:t>行四轮乘坐式水稻插秧机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AE2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9930</w:t>
            </w:r>
          </w:p>
        </w:tc>
      </w:tr>
      <w:tr w14:paraId="0CD4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54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BB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类</w:t>
            </w:r>
            <w:r>
              <w:rPr>
                <w:rStyle w:val="18"/>
                <w:rFonts w:eastAsia="宋体"/>
                <w:sz w:val="20"/>
                <w:szCs w:val="20"/>
                <w:lang w:val="en-US" w:eastAsia="zh-CN" w:bidi="ar"/>
              </w:rPr>
              <w:t xml:space="preserve">  </w:t>
            </w:r>
            <w:r>
              <w:rPr>
                <w:rStyle w:val="22"/>
                <w:sz w:val="20"/>
                <w:szCs w:val="20"/>
                <w:lang w:val="en-US" w:eastAsia="zh-CN" w:bidi="ar"/>
              </w:rPr>
              <w:t>别</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FF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品</w:t>
            </w:r>
            <w:r>
              <w:rPr>
                <w:rStyle w:val="18"/>
                <w:rFonts w:eastAsia="宋体"/>
                <w:sz w:val="20"/>
                <w:szCs w:val="20"/>
                <w:lang w:val="en-US" w:eastAsia="zh-CN" w:bidi="ar"/>
              </w:rPr>
              <w:t xml:space="preserve">  </w:t>
            </w:r>
            <w:r>
              <w:rPr>
                <w:rStyle w:val="22"/>
                <w:sz w:val="20"/>
                <w:szCs w:val="20"/>
                <w:lang w:val="en-US" w:eastAsia="zh-CN" w:bidi="ar"/>
              </w:rPr>
              <w:t>目</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CAC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机</w:t>
            </w:r>
            <w:r>
              <w:rPr>
                <w:rStyle w:val="18"/>
                <w:rFonts w:eastAsia="宋体"/>
                <w:sz w:val="20"/>
                <w:szCs w:val="20"/>
                <w:lang w:val="en-US" w:eastAsia="zh-CN" w:bidi="ar"/>
              </w:rPr>
              <w:t xml:space="preserve">  </w:t>
            </w:r>
            <w:r>
              <w:rPr>
                <w:rStyle w:val="22"/>
                <w:sz w:val="20"/>
                <w:szCs w:val="20"/>
                <w:lang w:val="en-US" w:eastAsia="zh-CN" w:bidi="ar"/>
              </w:rPr>
              <w:t>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55F6">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补贴额（元）</w:t>
            </w:r>
          </w:p>
        </w:tc>
      </w:tr>
      <w:tr w14:paraId="40D9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restart"/>
            <w:tcBorders>
              <w:top w:val="single" w:color="000000" w:sz="4" w:space="0"/>
              <w:left w:val="single" w:color="000000" w:sz="4" w:space="0"/>
              <w:right w:val="single" w:color="000000" w:sz="4" w:space="0"/>
            </w:tcBorders>
            <w:shd w:val="clear" w:color="auto" w:fill="auto"/>
            <w:vAlign w:val="center"/>
          </w:tcPr>
          <w:p w14:paraId="6AD67C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77" w:type="dxa"/>
            <w:vMerge w:val="restart"/>
            <w:tcBorders>
              <w:top w:val="single" w:color="000000" w:sz="4" w:space="0"/>
              <w:left w:val="single" w:color="000000" w:sz="4" w:space="0"/>
              <w:right w:val="single" w:color="000000" w:sz="4" w:space="0"/>
            </w:tcBorders>
            <w:shd w:val="clear" w:color="auto" w:fill="auto"/>
            <w:vAlign w:val="center"/>
          </w:tcPr>
          <w:p w14:paraId="043E43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3"/>
                <w:rFonts w:hAnsi="Times New Roman"/>
                <w:sz w:val="20"/>
                <w:szCs w:val="20"/>
                <w:lang w:val="en-US" w:eastAsia="zh-CN" w:bidi="ar"/>
              </w:rPr>
              <w:t>植保机械</w:t>
            </w:r>
          </w:p>
        </w:tc>
        <w:tc>
          <w:tcPr>
            <w:tcW w:w="1377" w:type="dxa"/>
            <w:vMerge w:val="restart"/>
            <w:tcBorders>
              <w:top w:val="single" w:color="000000" w:sz="4" w:space="0"/>
              <w:left w:val="single" w:color="000000" w:sz="4" w:space="0"/>
              <w:right w:val="single" w:color="000000" w:sz="4" w:space="0"/>
            </w:tcBorders>
            <w:shd w:val="clear" w:color="auto" w:fill="auto"/>
            <w:vAlign w:val="center"/>
          </w:tcPr>
          <w:p w14:paraId="10B2C0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3"/>
                <w:rFonts w:hAnsi="Times New Roman"/>
                <w:sz w:val="20"/>
                <w:szCs w:val="20"/>
                <w:lang w:val="en-US" w:eastAsia="zh-CN" w:bidi="ar"/>
              </w:rPr>
              <w:t>机动喷雾（粉）机</w:t>
            </w:r>
          </w:p>
        </w:tc>
        <w:tc>
          <w:tcPr>
            <w:tcW w:w="1417" w:type="dxa"/>
            <w:vMerge w:val="restart"/>
            <w:tcBorders>
              <w:top w:val="single" w:color="000000" w:sz="4" w:space="0"/>
              <w:left w:val="single" w:color="000000" w:sz="4" w:space="0"/>
              <w:right w:val="single" w:color="000000" w:sz="4" w:space="0"/>
            </w:tcBorders>
            <w:shd w:val="clear" w:color="auto" w:fill="auto"/>
            <w:vAlign w:val="center"/>
          </w:tcPr>
          <w:p w14:paraId="1D952F3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3"/>
                <w:rFonts w:hAnsi="Times New Roman"/>
                <w:sz w:val="20"/>
                <w:szCs w:val="20"/>
                <w:lang w:val="en-US" w:eastAsia="zh-CN" w:bidi="ar"/>
              </w:rPr>
              <w:t>喷杆喷雾机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7E4F">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喷杆长度</w:t>
            </w:r>
            <w:r>
              <w:rPr>
                <w:rStyle w:val="18"/>
                <w:rFonts w:eastAsia="宋体"/>
                <w:sz w:val="20"/>
                <w:szCs w:val="20"/>
                <w:lang w:val="en-US" w:eastAsia="zh-CN" w:bidi="ar"/>
              </w:rPr>
              <w:t>18m</w:t>
            </w:r>
            <w:r>
              <w:rPr>
                <w:rStyle w:val="23"/>
                <w:rFonts w:hAnsi="Times New Roman"/>
                <w:sz w:val="20"/>
                <w:szCs w:val="20"/>
                <w:lang w:val="en-US" w:eastAsia="zh-CN" w:bidi="ar"/>
              </w:rPr>
              <w:t>（含）以上，悬挂式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61A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3C53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0E458A22">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0101473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56657507">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right w:val="single" w:color="000000" w:sz="4" w:space="0"/>
            </w:tcBorders>
            <w:shd w:val="clear" w:color="auto" w:fill="auto"/>
            <w:vAlign w:val="center"/>
          </w:tcPr>
          <w:p w14:paraId="580FB4B9">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8B5">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喷杆长度</w:t>
            </w:r>
            <w:r>
              <w:rPr>
                <w:rStyle w:val="18"/>
                <w:rFonts w:eastAsia="宋体"/>
                <w:sz w:val="20"/>
                <w:szCs w:val="20"/>
                <w:lang w:val="en-US" w:eastAsia="zh-CN" w:bidi="ar"/>
              </w:rPr>
              <w:t>18m</w:t>
            </w:r>
            <w:r>
              <w:rPr>
                <w:rStyle w:val="23"/>
                <w:rFonts w:hAnsi="Times New Roman"/>
                <w:sz w:val="20"/>
                <w:szCs w:val="20"/>
                <w:lang w:val="en-US" w:eastAsia="zh-CN" w:bidi="ar"/>
              </w:rPr>
              <w:t>（含）以上，牵引式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C98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72B8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06352752">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3B2D03B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7EEB1116">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right w:val="single" w:color="000000" w:sz="4" w:space="0"/>
            </w:tcBorders>
            <w:shd w:val="clear" w:color="auto" w:fill="auto"/>
            <w:vAlign w:val="center"/>
          </w:tcPr>
          <w:p w14:paraId="478C5FB4">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302A">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10</w:t>
            </w:r>
            <w:r>
              <w:rPr>
                <w:rStyle w:val="23"/>
                <w:rFonts w:hAnsi="Times New Roman"/>
                <w:sz w:val="20"/>
                <w:szCs w:val="20"/>
                <w:lang w:val="en-US" w:eastAsia="zh-CN" w:bidi="ar"/>
              </w:rPr>
              <w:t>（含）</w:t>
            </w:r>
            <w:r>
              <w:rPr>
                <w:rStyle w:val="18"/>
                <w:rFonts w:eastAsia="宋体"/>
                <w:sz w:val="20"/>
                <w:szCs w:val="20"/>
                <w:lang w:val="en-US" w:eastAsia="zh-CN" w:bidi="ar"/>
              </w:rPr>
              <w:t>—18</w:t>
            </w:r>
            <w:r>
              <w:rPr>
                <w:rStyle w:val="23"/>
                <w:rFonts w:hAnsi="Times New Roman"/>
                <w:sz w:val="20"/>
                <w:szCs w:val="20"/>
                <w:lang w:val="en-US" w:eastAsia="zh-CN" w:bidi="ar"/>
              </w:rPr>
              <w:t>马力，自走式两轮转向</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610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r>
      <w:tr w14:paraId="1CA6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58D4A8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77" w:type="dxa"/>
            <w:vMerge w:val="continue"/>
            <w:tcBorders>
              <w:left w:val="single" w:color="000000" w:sz="4" w:space="0"/>
              <w:right w:val="single" w:color="000000" w:sz="4" w:space="0"/>
            </w:tcBorders>
            <w:shd w:val="clear" w:color="auto" w:fill="auto"/>
            <w:vAlign w:val="center"/>
          </w:tcPr>
          <w:p w14:paraId="712BF3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377" w:type="dxa"/>
            <w:vMerge w:val="continue"/>
            <w:tcBorders>
              <w:left w:val="single" w:color="000000" w:sz="4" w:space="0"/>
              <w:right w:val="single" w:color="000000" w:sz="4" w:space="0"/>
            </w:tcBorders>
            <w:shd w:val="clear" w:color="auto" w:fill="auto"/>
            <w:vAlign w:val="center"/>
          </w:tcPr>
          <w:p w14:paraId="285E0C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417" w:type="dxa"/>
            <w:vMerge w:val="continue"/>
            <w:tcBorders>
              <w:left w:val="single" w:color="000000" w:sz="4" w:space="0"/>
              <w:right w:val="single" w:color="000000" w:sz="4" w:space="0"/>
            </w:tcBorders>
            <w:shd w:val="clear" w:color="auto" w:fill="auto"/>
            <w:vAlign w:val="center"/>
          </w:tcPr>
          <w:p w14:paraId="5734045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3524" w:type="dxa"/>
            <w:tcBorders>
              <w:top w:val="single" w:color="auto" w:sz="4" w:space="0"/>
              <w:left w:val="single" w:color="000000" w:sz="4" w:space="0"/>
              <w:bottom w:val="single" w:color="auto" w:sz="4" w:space="0"/>
              <w:right w:val="single" w:color="000000" w:sz="4" w:space="0"/>
            </w:tcBorders>
            <w:shd w:val="clear" w:color="auto" w:fill="auto"/>
            <w:vAlign w:val="center"/>
          </w:tcPr>
          <w:p w14:paraId="0CC134FC">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10</w:t>
            </w:r>
            <w:r>
              <w:rPr>
                <w:rStyle w:val="23"/>
                <w:rFonts w:hAnsi="Times New Roman"/>
                <w:sz w:val="20"/>
                <w:szCs w:val="20"/>
                <w:lang w:val="en-US" w:eastAsia="zh-CN" w:bidi="ar"/>
              </w:rPr>
              <w:t>（含）</w:t>
            </w:r>
            <w:r>
              <w:rPr>
                <w:rStyle w:val="18"/>
                <w:rFonts w:eastAsia="宋体"/>
                <w:sz w:val="20"/>
                <w:szCs w:val="20"/>
                <w:lang w:val="en-US" w:eastAsia="zh-CN" w:bidi="ar"/>
              </w:rPr>
              <w:t>—18</w:t>
            </w:r>
            <w:r>
              <w:rPr>
                <w:rStyle w:val="23"/>
                <w:rFonts w:hAnsi="Times New Roman"/>
                <w:sz w:val="20"/>
                <w:szCs w:val="20"/>
                <w:lang w:val="en-US" w:eastAsia="zh-CN" w:bidi="ar"/>
              </w:rPr>
              <w:t>马力，自走式四轮转向</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FB949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638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1512D00F">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7F40CFA">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79BFAEFD">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right w:val="single" w:color="000000" w:sz="4" w:space="0"/>
            </w:tcBorders>
            <w:shd w:val="clear" w:color="auto" w:fill="auto"/>
            <w:vAlign w:val="center"/>
          </w:tcPr>
          <w:p w14:paraId="7340F9DC">
            <w:pPr>
              <w:jc w:val="left"/>
              <w:rPr>
                <w:rFonts w:hint="default" w:ascii="Times New Roman" w:hAnsi="Times New Roman" w:eastAsia="宋体" w:cs="Times New Roman"/>
                <w:i w:val="0"/>
                <w:iCs w:val="0"/>
                <w:color w:val="000000"/>
                <w:sz w:val="20"/>
                <w:szCs w:val="20"/>
                <w:u w:val="none"/>
              </w:rPr>
            </w:pPr>
          </w:p>
        </w:tc>
        <w:tc>
          <w:tcPr>
            <w:tcW w:w="3524" w:type="dxa"/>
            <w:tcBorders>
              <w:top w:val="single" w:color="auto" w:sz="4" w:space="0"/>
              <w:left w:val="single" w:color="000000" w:sz="4" w:space="0"/>
              <w:bottom w:val="single" w:color="000000" w:sz="4" w:space="0"/>
              <w:right w:val="single" w:color="000000" w:sz="4" w:space="0"/>
            </w:tcBorders>
            <w:shd w:val="clear" w:color="auto" w:fill="auto"/>
            <w:vAlign w:val="center"/>
          </w:tcPr>
          <w:p w14:paraId="56C0A80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18</w:t>
            </w:r>
            <w:r>
              <w:rPr>
                <w:rStyle w:val="23"/>
                <w:rFonts w:hAnsi="Times New Roman"/>
                <w:sz w:val="20"/>
                <w:szCs w:val="20"/>
                <w:lang w:val="en-US" w:eastAsia="zh-CN" w:bidi="ar"/>
              </w:rPr>
              <w:t>（含）</w:t>
            </w:r>
            <w:r>
              <w:rPr>
                <w:rStyle w:val="18"/>
                <w:rFonts w:eastAsia="宋体"/>
                <w:sz w:val="20"/>
                <w:szCs w:val="20"/>
                <w:lang w:val="en-US" w:eastAsia="zh-CN" w:bidi="ar"/>
              </w:rPr>
              <w:t>—50</w:t>
            </w:r>
            <w:r>
              <w:rPr>
                <w:rStyle w:val="23"/>
                <w:rFonts w:hAnsi="Times New Roman"/>
                <w:sz w:val="20"/>
                <w:szCs w:val="20"/>
                <w:lang w:val="en-US" w:eastAsia="zh-CN" w:bidi="ar"/>
              </w:rPr>
              <w:t>马力，自走式两轮转向</w:t>
            </w:r>
          </w:p>
        </w:tc>
        <w:tc>
          <w:tcPr>
            <w:tcW w:w="8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C3CFF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3300</w:t>
            </w:r>
          </w:p>
        </w:tc>
      </w:tr>
      <w:tr w14:paraId="3CD7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2FF4ECD4">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470B48E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664DF832">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right w:val="single" w:color="000000" w:sz="4" w:space="0"/>
            </w:tcBorders>
            <w:shd w:val="clear" w:color="auto" w:fill="auto"/>
            <w:vAlign w:val="center"/>
          </w:tcPr>
          <w:p w14:paraId="16EC8E52">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2631">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18</w:t>
            </w:r>
            <w:r>
              <w:rPr>
                <w:rStyle w:val="23"/>
                <w:rFonts w:hAnsi="Times New Roman"/>
                <w:sz w:val="20"/>
                <w:szCs w:val="20"/>
                <w:lang w:val="en-US" w:eastAsia="zh-CN" w:bidi="ar"/>
              </w:rPr>
              <w:t>（含）</w:t>
            </w:r>
            <w:r>
              <w:rPr>
                <w:rStyle w:val="18"/>
                <w:rFonts w:eastAsia="宋体"/>
                <w:sz w:val="20"/>
                <w:szCs w:val="20"/>
                <w:lang w:val="en-US" w:eastAsia="zh-CN" w:bidi="ar"/>
              </w:rPr>
              <w:t>—50</w:t>
            </w:r>
            <w:r>
              <w:rPr>
                <w:rStyle w:val="23"/>
                <w:rFonts w:hAnsi="Times New Roman"/>
                <w:sz w:val="20"/>
                <w:szCs w:val="20"/>
                <w:lang w:val="en-US" w:eastAsia="zh-CN" w:bidi="ar"/>
              </w:rPr>
              <w:t>马力，自走式四轮转向</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06D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r>
      <w:tr w14:paraId="4653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42ED69F2">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0B2261D2">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7BC291DD">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right w:val="single" w:color="000000" w:sz="4" w:space="0"/>
            </w:tcBorders>
            <w:shd w:val="clear" w:color="auto" w:fill="auto"/>
            <w:vAlign w:val="center"/>
          </w:tcPr>
          <w:p w14:paraId="5468635E">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DF2">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50</w:t>
            </w:r>
            <w:r>
              <w:rPr>
                <w:rStyle w:val="23"/>
                <w:rFonts w:hAnsi="Times New Roman"/>
                <w:sz w:val="20"/>
                <w:szCs w:val="20"/>
                <w:lang w:val="en-US" w:eastAsia="zh-CN" w:bidi="ar"/>
              </w:rPr>
              <w:t>（含）</w:t>
            </w:r>
            <w:r>
              <w:rPr>
                <w:rStyle w:val="18"/>
                <w:rFonts w:eastAsia="宋体"/>
                <w:sz w:val="20"/>
                <w:szCs w:val="20"/>
                <w:lang w:val="en-US" w:eastAsia="zh-CN" w:bidi="ar"/>
              </w:rPr>
              <w:t>—100</w:t>
            </w:r>
            <w:r>
              <w:rPr>
                <w:rStyle w:val="23"/>
                <w:rFonts w:hAnsi="Times New Roman"/>
                <w:sz w:val="20"/>
                <w:szCs w:val="20"/>
                <w:lang w:val="en-US" w:eastAsia="zh-CN" w:bidi="ar"/>
              </w:rPr>
              <w:t>马力，自走式两轮转向</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83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r>
      <w:tr w14:paraId="7863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2802FA97">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CCCAA4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541BB9C1">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right w:val="single" w:color="000000" w:sz="4" w:space="0"/>
            </w:tcBorders>
            <w:shd w:val="clear" w:color="auto" w:fill="auto"/>
            <w:vAlign w:val="center"/>
          </w:tcPr>
          <w:p w14:paraId="2EE49DCD">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BE1">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50</w:t>
            </w:r>
            <w:r>
              <w:rPr>
                <w:rStyle w:val="23"/>
                <w:rFonts w:hAnsi="Times New Roman"/>
                <w:sz w:val="20"/>
                <w:szCs w:val="20"/>
                <w:lang w:val="en-US" w:eastAsia="zh-CN" w:bidi="ar"/>
              </w:rPr>
              <w:t>（含）</w:t>
            </w:r>
            <w:r>
              <w:rPr>
                <w:rStyle w:val="18"/>
                <w:rFonts w:eastAsia="宋体"/>
                <w:sz w:val="20"/>
                <w:szCs w:val="20"/>
                <w:lang w:val="en-US" w:eastAsia="zh-CN" w:bidi="ar"/>
              </w:rPr>
              <w:t>—100</w:t>
            </w:r>
            <w:r>
              <w:rPr>
                <w:rStyle w:val="23"/>
                <w:rFonts w:hAnsi="Times New Roman"/>
                <w:sz w:val="20"/>
                <w:szCs w:val="20"/>
                <w:lang w:val="en-US" w:eastAsia="zh-CN" w:bidi="ar"/>
              </w:rPr>
              <w:t>马力，自走式四轮转向</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339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r>
      <w:tr w14:paraId="379A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55C1F25B">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70483FA">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59738FE0">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right w:val="single" w:color="000000" w:sz="4" w:space="0"/>
            </w:tcBorders>
            <w:shd w:val="clear" w:color="auto" w:fill="auto"/>
            <w:vAlign w:val="center"/>
          </w:tcPr>
          <w:p w14:paraId="309A7FDD">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8E1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100</w:t>
            </w:r>
            <w:r>
              <w:rPr>
                <w:rStyle w:val="23"/>
                <w:rFonts w:hAnsi="Times New Roman"/>
                <w:sz w:val="20"/>
                <w:szCs w:val="20"/>
                <w:lang w:val="en-US" w:eastAsia="zh-CN" w:bidi="ar"/>
              </w:rPr>
              <w:t>马力（含）以上，自走式两轮转向</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2B8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5200</w:t>
            </w:r>
          </w:p>
        </w:tc>
      </w:tr>
      <w:tr w14:paraId="2DEC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5C112B48">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347F4DF7">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29F53DD9">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left w:val="single" w:color="000000" w:sz="4" w:space="0"/>
              <w:bottom w:val="single" w:color="000000" w:sz="4" w:space="0"/>
              <w:right w:val="single" w:color="000000" w:sz="4" w:space="0"/>
            </w:tcBorders>
            <w:shd w:val="clear" w:color="auto" w:fill="auto"/>
            <w:vAlign w:val="center"/>
          </w:tcPr>
          <w:p w14:paraId="4F04CD78">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323A">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100</w:t>
            </w:r>
            <w:r>
              <w:rPr>
                <w:rStyle w:val="23"/>
                <w:rFonts w:hAnsi="Times New Roman"/>
                <w:sz w:val="20"/>
                <w:szCs w:val="20"/>
                <w:lang w:val="en-US" w:eastAsia="zh-CN" w:bidi="ar"/>
              </w:rPr>
              <w:t>马力（含）以上，自走式四轮转向</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CE1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286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07DA2D1E">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D83E096">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61E72208">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806D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风送喷雾机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FEBD">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300—1000L悬挂式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B73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7DAF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bottom w:val="single" w:color="000000" w:sz="4" w:space="0"/>
              <w:right w:val="single" w:color="000000" w:sz="4" w:space="0"/>
            </w:tcBorders>
            <w:shd w:val="clear" w:color="auto" w:fill="auto"/>
            <w:vAlign w:val="center"/>
          </w:tcPr>
          <w:p w14:paraId="660A0CFC">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bottom w:val="single" w:color="000000" w:sz="4" w:space="0"/>
              <w:right w:val="single" w:color="000000" w:sz="4" w:space="0"/>
            </w:tcBorders>
            <w:shd w:val="clear" w:color="auto" w:fill="auto"/>
            <w:vAlign w:val="center"/>
          </w:tcPr>
          <w:p w14:paraId="0844F7D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bottom w:val="single" w:color="000000" w:sz="4" w:space="0"/>
              <w:right w:val="single" w:color="000000" w:sz="4" w:space="0"/>
            </w:tcBorders>
            <w:shd w:val="clear" w:color="auto" w:fill="auto"/>
            <w:vAlign w:val="center"/>
          </w:tcPr>
          <w:p w14:paraId="69427498">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FAFC">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5F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300—1000L</w:t>
            </w:r>
            <w:r>
              <w:rPr>
                <w:rStyle w:val="23"/>
                <w:rFonts w:hAnsi="Times New Roman"/>
                <w:sz w:val="20"/>
                <w:szCs w:val="20"/>
                <w:lang w:val="en-US" w:eastAsia="zh-CN" w:bidi="ar"/>
              </w:rPr>
              <w:t>牵引式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3DD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14:paraId="10B5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94E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B42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播种机械</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4ED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穴播机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2263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hint="eastAsia" w:eastAsia="宋体"/>
                <w:sz w:val="20"/>
                <w:szCs w:val="20"/>
                <w:lang w:val="en-US" w:eastAsia="zh-CN" w:bidi="ar"/>
              </w:rPr>
              <w:t>6</w:t>
            </w:r>
            <w:r>
              <w:rPr>
                <w:rStyle w:val="23"/>
                <w:rFonts w:hAnsi="Times New Roman"/>
                <w:sz w:val="20"/>
                <w:szCs w:val="20"/>
                <w:lang w:val="en-US" w:eastAsia="zh-CN" w:bidi="ar"/>
              </w:rPr>
              <w:t>行</w:t>
            </w:r>
            <w:r>
              <w:rPr>
                <w:rStyle w:val="23"/>
                <w:rFonts w:hint="eastAsia" w:hAnsi="Times New Roman"/>
                <w:sz w:val="20"/>
                <w:szCs w:val="20"/>
                <w:lang w:val="en-US" w:eastAsia="zh-CN" w:bidi="ar"/>
              </w:rPr>
              <w:t>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55D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600</w:t>
            </w:r>
          </w:p>
        </w:tc>
      </w:tr>
      <w:tr w14:paraId="36EF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4098">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3613">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E24C">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600EC">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6</w:t>
            </w:r>
            <w:r>
              <w:rPr>
                <w:rStyle w:val="23"/>
                <w:rFonts w:hAnsi="Times New Roman"/>
                <w:sz w:val="20"/>
                <w:szCs w:val="20"/>
                <w:lang w:val="en-US" w:eastAsia="zh-CN" w:bidi="ar"/>
              </w:rPr>
              <w:t>行（含）以上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AB4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120</w:t>
            </w:r>
            <w:r>
              <w:rPr>
                <w:rFonts w:hint="default" w:ascii="Times New Roman" w:hAnsi="Times New Roman" w:eastAsia="宋体" w:cs="Times New Roman"/>
                <w:i w:val="0"/>
                <w:iCs w:val="0"/>
                <w:color w:val="000000"/>
                <w:kern w:val="0"/>
                <w:sz w:val="20"/>
                <w:szCs w:val="20"/>
                <w:u w:val="none"/>
                <w:lang w:val="en-US" w:eastAsia="zh-CN" w:bidi="ar"/>
              </w:rPr>
              <w:t>0</w:t>
            </w:r>
          </w:p>
        </w:tc>
      </w:tr>
      <w:tr w14:paraId="525B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15E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59E44">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C74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单粒（精密）播种机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F08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eastAsia" w:eastAsia="宋体"/>
                <w:sz w:val="20"/>
                <w:szCs w:val="20"/>
                <w:lang w:val="en-US" w:eastAsia="zh-CN" w:bidi="ar"/>
              </w:rPr>
              <w:t>6</w:t>
            </w:r>
            <w:r>
              <w:rPr>
                <w:rStyle w:val="23"/>
                <w:rFonts w:hAnsi="Times New Roman"/>
                <w:sz w:val="20"/>
                <w:szCs w:val="20"/>
                <w:lang w:val="en-US" w:eastAsia="zh-CN" w:bidi="ar"/>
              </w:rPr>
              <w:t>行</w:t>
            </w:r>
            <w:r>
              <w:rPr>
                <w:rStyle w:val="23"/>
                <w:rFonts w:hint="eastAsia" w:hAnsi="Times New Roman"/>
                <w:sz w:val="20"/>
                <w:szCs w:val="20"/>
                <w:lang w:val="en-US" w:eastAsia="zh-CN" w:bidi="ar"/>
              </w:rPr>
              <w:t>以下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535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宋体" w:cs="Times New Roman"/>
                <w:i w:val="0"/>
                <w:iCs w:val="0"/>
                <w:color w:val="000000"/>
                <w:kern w:val="0"/>
                <w:sz w:val="20"/>
                <w:szCs w:val="20"/>
                <w:u w:val="none"/>
                <w:lang w:val="en-US" w:eastAsia="zh-CN" w:bidi="ar"/>
              </w:rPr>
              <w:t>00</w:t>
            </w:r>
          </w:p>
        </w:tc>
      </w:tr>
      <w:tr w14:paraId="2AE2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left w:val="single" w:color="000000" w:sz="4" w:space="0"/>
              <w:right w:val="single" w:color="000000" w:sz="4" w:space="0"/>
            </w:tcBorders>
            <w:shd w:val="clear" w:color="auto" w:fill="auto"/>
            <w:vAlign w:val="center"/>
          </w:tcPr>
          <w:p w14:paraId="550A23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D6F2">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7432853C">
            <w:pPr>
              <w:keepNext w:val="0"/>
              <w:keepLines w:val="0"/>
              <w:widowControl/>
              <w:suppressLineNumbers w:val="0"/>
              <w:jc w:val="center"/>
              <w:textAlignment w:val="center"/>
              <w:rPr>
                <w:rStyle w:val="23"/>
                <w:rFonts w:hAnsi="Times New Roman"/>
                <w:sz w:val="20"/>
                <w:szCs w:val="20"/>
                <w:lang w:val="en-US" w:eastAsia="zh-CN" w:bidi="ar"/>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D6DD5">
            <w:pPr>
              <w:keepNext w:val="0"/>
              <w:keepLines w:val="0"/>
              <w:widowControl/>
              <w:suppressLineNumbers w:val="0"/>
              <w:jc w:val="both"/>
              <w:textAlignment w:val="center"/>
              <w:rPr>
                <w:rStyle w:val="18"/>
                <w:rFonts w:hint="default" w:ascii="Times New Roman" w:hAnsi="Times New Roman" w:eastAsia="仿宋_GB2312" w:cs="Times New Roman"/>
                <w:sz w:val="20"/>
                <w:szCs w:val="20"/>
                <w:lang w:val="en-US" w:eastAsia="zh-CN" w:bidi="ar"/>
              </w:rPr>
            </w:pPr>
            <w:r>
              <w:rPr>
                <w:rStyle w:val="18"/>
                <w:rFonts w:hint="eastAsia" w:ascii="Times New Roman" w:hAnsi="Times New Roman" w:eastAsia="仿宋_GB2312" w:cs="Times New Roman"/>
                <w:sz w:val="20"/>
                <w:szCs w:val="20"/>
                <w:lang w:val="en-US" w:eastAsia="zh-CN" w:bidi="ar"/>
              </w:rPr>
              <w:t>6（含）-11行</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B98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1200</w:t>
            </w:r>
          </w:p>
        </w:tc>
      </w:tr>
      <w:tr w14:paraId="205A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A4DA">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5F9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8C1F">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7828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eastAsia" w:ascii="Times New Roman" w:hAnsi="Times New Roman" w:eastAsia="仿宋_GB2312" w:cs="Times New Roman"/>
                <w:sz w:val="20"/>
                <w:szCs w:val="20"/>
                <w:lang w:val="en-US" w:eastAsia="zh-CN" w:bidi="ar"/>
              </w:rPr>
              <w:t>12</w:t>
            </w:r>
            <w:r>
              <w:rPr>
                <w:rStyle w:val="18"/>
                <w:rFonts w:hint="default" w:ascii="Times New Roman" w:hAnsi="Times New Roman" w:eastAsia="仿宋_GB2312" w:cs="Times New Roman"/>
                <w:sz w:val="20"/>
                <w:szCs w:val="20"/>
                <w:lang w:val="en-US" w:eastAsia="zh-CN" w:bidi="ar"/>
              </w:rPr>
              <w:t>（含）</w:t>
            </w:r>
            <w:r>
              <w:rPr>
                <w:rStyle w:val="18"/>
                <w:rFonts w:hint="eastAsia" w:ascii="Times New Roman" w:hAnsi="Times New Roman" w:eastAsia="仿宋_GB2312" w:cs="Times New Roman"/>
                <w:sz w:val="20"/>
                <w:szCs w:val="20"/>
                <w:lang w:val="en-US" w:eastAsia="zh-CN" w:bidi="ar"/>
              </w:rPr>
              <w:t>-18行</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E8B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160</w:t>
            </w:r>
            <w:r>
              <w:rPr>
                <w:rFonts w:hint="default" w:ascii="Times New Roman" w:hAnsi="Times New Roman" w:eastAsia="宋体" w:cs="Times New Roman"/>
                <w:i w:val="0"/>
                <w:iCs w:val="0"/>
                <w:color w:val="000000"/>
                <w:kern w:val="0"/>
                <w:sz w:val="20"/>
                <w:szCs w:val="20"/>
                <w:u w:val="none"/>
                <w:lang w:val="en-US" w:eastAsia="zh-CN" w:bidi="ar"/>
              </w:rPr>
              <w:t>0</w:t>
            </w:r>
          </w:p>
        </w:tc>
      </w:tr>
      <w:tr w14:paraId="37C6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DB3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E933">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A847">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AD987">
            <w:pPr>
              <w:keepNext w:val="0"/>
              <w:keepLines w:val="0"/>
              <w:widowControl/>
              <w:suppressLineNumbers w:val="0"/>
              <w:jc w:val="both"/>
              <w:textAlignment w:val="center"/>
              <w:rPr>
                <w:rStyle w:val="18"/>
                <w:rFonts w:hint="default" w:ascii="Times New Roman" w:hAnsi="Times New Roman" w:eastAsia="仿宋_GB2312" w:cs="Times New Roman"/>
                <w:sz w:val="20"/>
                <w:szCs w:val="20"/>
                <w:lang w:val="en-US" w:eastAsia="zh-CN" w:bidi="ar"/>
              </w:rPr>
            </w:pPr>
            <w:r>
              <w:rPr>
                <w:rStyle w:val="18"/>
                <w:rFonts w:hint="eastAsia" w:ascii="Times New Roman" w:hAnsi="Times New Roman" w:eastAsia="仿宋_GB2312" w:cs="Times New Roman"/>
                <w:sz w:val="20"/>
                <w:szCs w:val="20"/>
                <w:lang w:val="en-US" w:eastAsia="zh-CN" w:bidi="ar"/>
              </w:rPr>
              <w:t>18</w:t>
            </w:r>
            <w:r>
              <w:rPr>
                <w:rStyle w:val="18"/>
                <w:rFonts w:hint="default" w:ascii="Times New Roman" w:hAnsi="Times New Roman" w:eastAsia="仿宋_GB2312" w:cs="Times New Roman"/>
                <w:sz w:val="20"/>
                <w:szCs w:val="20"/>
                <w:lang w:val="en-US" w:eastAsia="zh-CN" w:bidi="ar"/>
              </w:rPr>
              <w:t>行</w:t>
            </w:r>
            <w:r>
              <w:rPr>
                <w:rStyle w:val="18"/>
                <w:rFonts w:hint="eastAsia" w:ascii="Times New Roman" w:hAnsi="Times New Roman" w:eastAsia="仿宋_GB2312" w:cs="Times New Roman"/>
                <w:sz w:val="20"/>
                <w:szCs w:val="20"/>
                <w:lang w:val="en-US" w:eastAsia="zh-CN" w:bidi="ar"/>
              </w:rPr>
              <w:t>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64A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2000</w:t>
            </w:r>
          </w:p>
        </w:tc>
      </w:tr>
      <w:tr w14:paraId="6DB0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3ED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85209">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7C0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根（块）茎种子播种</w:t>
            </w:r>
            <w:r>
              <w:rPr>
                <w:rStyle w:val="23"/>
                <w:rFonts w:hint="eastAsia" w:hAnsi="Times New Roman"/>
                <w:sz w:val="20"/>
                <w:szCs w:val="20"/>
                <w:lang w:val="en-US" w:eastAsia="zh-CN" w:bidi="ar"/>
              </w:rPr>
              <w:t>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CACA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2—3</w:t>
            </w:r>
            <w:r>
              <w:rPr>
                <w:rStyle w:val="23"/>
                <w:rFonts w:hint="default" w:ascii="Times New Roman" w:hAnsi="Times New Roman" w:eastAsia="仿宋_GB2312" w:cs="Times New Roman"/>
                <w:sz w:val="20"/>
                <w:szCs w:val="20"/>
                <w:lang w:val="en-US" w:eastAsia="zh-CN" w:bidi="ar"/>
              </w:rPr>
              <w:t>行薯类播种机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92B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6AE2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E344">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95E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A64C">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C782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4</w:t>
            </w:r>
            <w:r>
              <w:rPr>
                <w:rStyle w:val="23"/>
                <w:rFonts w:hint="default" w:ascii="Times New Roman" w:hAnsi="Times New Roman" w:eastAsia="仿宋_GB2312" w:cs="Times New Roman"/>
                <w:sz w:val="20"/>
                <w:szCs w:val="20"/>
                <w:lang w:val="en-US" w:eastAsia="zh-CN" w:bidi="ar"/>
              </w:rPr>
              <w:t>行（含）以上薯类播种机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DB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5DF8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11F3">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024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00D8">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FFBE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4—6</w:t>
            </w:r>
            <w:r>
              <w:rPr>
                <w:rStyle w:val="23"/>
                <w:rFonts w:hint="default" w:ascii="Times New Roman" w:hAnsi="Times New Roman" w:eastAsia="仿宋_GB2312" w:cs="Times New Roman"/>
                <w:sz w:val="20"/>
                <w:szCs w:val="20"/>
                <w:lang w:val="en-US" w:eastAsia="zh-CN" w:bidi="ar"/>
              </w:rPr>
              <w:t>行中药材播种机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50C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r>
      <w:tr w14:paraId="3564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9665">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3FF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0105">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F2B9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7—8</w:t>
            </w:r>
            <w:r>
              <w:rPr>
                <w:rStyle w:val="23"/>
                <w:rFonts w:hint="default" w:ascii="Times New Roman" w:hAnsi="Times New Roman" w:eastAsia="仿宋_GB2312" w:cs="Times New Roman"/>
                <w:sz w:val="20"/>
                <w:szCs w:val="20"/>
                <w:lang w:val="en-US" w:eastAsia="zh-CN" w:bidi="ar"/>
              </w:rPr>
              <w:t>行中药材播种机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F33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8E9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4B6F">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FC5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EE2E">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CEAA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9</w:t>
            </w:r>
            <w:r>
              <w:rPr>
                <w:rStyle w:val="23"/>
                <w:rFonts w:hint="default" w:ascii="Times New Roman" w:hAnsi="Times New Roman" w:eastAsia="仿宋_GB2312" w:cs="Times New Roman"/>
                <w:sz w:val="20"/>
                <w:szCs w:val="20"/>
                <w:lang w:val="en-US" w:eastAsia="zh-CN" w:bidi="ar"/>
              </w:rPr>
              <w:t>行（含）以上中药材播种机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C54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w:t>
            </w:r>
          </w:p>
        </w:tc>
      </w:tr>
      <w:tr w14:paraId="5ECA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4B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F3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类</w:t>
            </w:r>
            <w:r>
              <w:rPr>
                <w:rStyle w:val="18"/>
                <w:rFonts w:eastAsia="宋体"/>
                <w:sz w:val="20"/>
                <w:szCs w:val="20"/>
                <w:lang w:val="en-US" w:eastAsia="zh-CN" w:bidi="ar"/>
              </w:rPr>
              <w:t xml:space="preserve">  </w:t>
            </w:r>
            <w:r>
              <w:rPr>
                <w:rStyle w:val="22"/>
                <w:sz w:val="20"/>
                <w:szCs w:val="20"/>
                <w:lang w:val="en-US" w:eastAsia="zh-CN" w:bidi="ar"/>
              </w:rPr>
              <w:t>别</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1C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品</w:t>
            </w:r>
            <w:r>
              <w:rPr>
                <w:rStyle w:val="18"/>
                <w:rFonts w:eastAsia="宋体"/>
                <w:sz w:val="20"/>
                <w:szCs w:val="20"/>
                <w:lang w:val="en-US" w:eastAsia="zh-CN" w:bidi="ar"/>
              </w:rPr>
              <w:t xml:space="preserve">  </w:t>
            </w:r>
            <w:r>
              <w:rPr>
                <w:rStyle w:val="22"/>
                <w:sz w:val="20"/>
                <w:szCs w:val="20"/>
                <w:lang w:val="en-US" w:eastAsia="zh-CN" w:bidi="ar"/>
              </w:rPr>
              <w:t>目</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55B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机</w:t>
            </w:r>
            <w:r>
              <w:rPr>
                <w:rStyle w:val="18"/>
                <w:rFonts w:eastAsia="宋体"/>
                <w:sz w:val="20"/>
                <w:szCs w:val="20"/>
                <w:lang w:val="en-US" w:eastAsia="zh-CN" w:bidi="ar"/>
              </w:rPr>
              <w:t xml:space="preserve">  </w:t>
            </w:r>
            <w:r>
              <w:rPr>
                <w:rStyle w:val="22"/>
                <w:sz w:val="20"/>
                <w:szCs w:val="20"/>
                <w:lang w:val="en-US" w:eastAsia="zh-CN" w:bidi="ar"/>
              </w:rPr>
              <w:t>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C419">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补贴额（元）</w:t>
            </w:r>
          </w:p>
        </w:tc>
      </w:tr>
      <w:tr w14:paraId="2E63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895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77" w:type="dxa"/>
            <w:vMerge w:val="restart"/>
            <w:tcBorders>
              <w:top w:val="single" w:color="000000" w:sz="4" w:space="0"/>
              <w:left w:val="single" w:color="000000" w:sz="4" w:space="0"/>
              <w:right w:val="single" w:color="000000" w:sz="4" w:space="0"/>
            </w:tcBorders>
            <w:shd w:val="clear" w:color="auto" w:fill="auto"/>
            <w:vAlign w:val="center"/>
          </w:tcPr>
          <w:p w14:paraId="3D3F5A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饲料（草）收获机械</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11A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割草（压扁）机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5B4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1.3m</w:t>
            </w:r>
            <w:r>
              <w:rPr>
                <w:rStyle w:val="23"/>
                <w:rFonts w:hint="default" w:ascii="Times New Roman" w:hAnsi="Times New Roman" w:eastAsia="仿宋_GB2312" w:cs="Times New Roman"/>
                <w:sz w:val="20"/>
                <w:szCs w:val="20"/>
                <w:lang w:val="en-US" w:eastAsia="zh-CN" w:bidi="ar"/>
              </w:rPr>
              <w:t>（含）</w:t>
            </w:r>
            <w:r>
              <w:rPr>
                <w:rStyle w:val="18"/>
                <w:rFonts w:hint="default" w:ascii="Times New Roman" w:hAnsi="Times New Roman" w:eastAsia="仿宋_GB2312" w:cs="Times New Roman"/>
                <w:sz w:val="20"/>
                <w:szCs w:val="20"/>
                <w:lang w:val="en-US" w:eastAsia="zh-CN" w:bidi="ar"/>
              </w:rPr>
              <w:t>—1.6m</w:t>
            </w:r>
            <w:r>
              <w:rPr>
                <w:rStyle w:val="18"/>
                <w:rFonts w:hint="eastAsia" w:ascii="Times New Roman" w:hAnsi="Times New Roman" w:eastAsia="仿宋_GB2312" w:cs="Times New Roman"/>
                <w:sz w:val="20"/>
                <w:szCs w:val="20"/>
                <w:lang w:val="en-US" w:eastAsia="zh-CN" w:bidi="ar"/>
              </w:rPr>
              <w:t>，</w:t>
            </w:r>
            <w:r>
              <w:rPr>
                <w:rStyle w:val="23"/>
                <w:rFonts w:hint="default" w:ascii="Times New Roman" w:hAnsi="Times New Roman" w:eastAsia="仿宋_GB2312" w:cs="Times New Roman"/>
                <w:sz w:val="20"/>
                <w:szCs w:val="20"/>
                <w:lang w:val="en-US" w:eastAsia="zh-CN" w:bidi="ar"/>
              </w:rPr>
              <w:t>旋转式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FB0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14:paraId="278C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5C04">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755B8402">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A04D">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F27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1.6m</w:t>
            </w:r>
            <w:r>
              <w:rPr>
                <w:rStyle w:val="23"/>
                <w:rFonts w:hint="default" w:ascii="Times New Roman" w:hAnsi="Times New Roman" w:eastAsia="仿宋_GB2312" w:cs="Times New Roman"/>
                <w:sz w:val="20"/>
                <w:szCs w:val="20"/>
                <w:lang w:val="en-US" w:eastAsia="zh-CN" w:bidi="ar"/>
              </w:rPr>
              <w:t>（含）</w:t>
            </w:r>
            <w:r>
              <w:rPr>
                <w:rStyle w:val="18"/>
                <w:rFonts w:hint="default" w:ascii="Times New Roman" w:hAnsi="Times New Roman" w:eastAsia="仿宋_GB2312" w:cs="Times New Roman"/>
                <w:sz w:val="20"/>
                <w:szCs w:val="20"/>
                <w:lang w:val="en-US" w:eastAsia="zh-CN" w:bidi="ar"/>
              </w:rPr>
              <w:t>—2.1m</w:t>
            </w:r>
            <w:r>
              <w:rPr>
                <w:rStyle w:val="18"/>
                <w:rFonts w:hint="eastAsia" w:ascii="Times New Roman" w:hAnsi="Times New Roman" w:eastAsia="仿宋_GB2312" w:cs="Times New Roman"/>
                <w:sz w:val="20"/>
                <w:szCs w:val="20"/>
                <w:lang w:val="en-US" w:eastAsia="zh-CN" w:bidi="ar"/>
              </w:rPr>
              <w:t>，</w:t>
            </w:r>
            <w:r>
              <w:rPr>
                <w:rStyle w:val="23"/>
                <w:rFonts w:hint="default" w:ascii="Times New Roman" w:hAnsi="Times New Roman" w:eastAsia="仿宋_GB2312" w:cs="Times New Roman"/>
                <w:sz w:val="20"/>
                <w:szCs w:val="20"/>
                <w:lang w:val="en-US" w:eastAsia="zh-CN" w:bidi="ar"/>
              </w:rPr>
              <w:t>旋转式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050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14:paraId="5D47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2D8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0707CAF4">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9E6E">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FE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2.1m</w:t>
            </w:r>
            <w:r>
              <w:rPr>
                <w:rStyle w:val="23"/>
                <w:rFonts w:hint="default" w:ascii="Times New Roman" w:hAnsi="Times New Roman" w:eastAsia="仿宋_GB2312" w:cs="Times New Roman"/>
                <w:sz w:val="20"/>
                <w:szCs w:val="20"/>
                <w:lang w:val="en-US" w:eastAsia="zh-CN" w:bidi="ar"/>
              </w:rPr>
              <w:t>（含）</w:t>
            </w:r>
            <w:r>
              <w:rPr>
                <w:rStyle w:val="18"/>
                <w:rFonts w:hint="default" w:ascii="Times New Roman" w:hAnsi="Times New Roman" w:eastAsia="仿宋_GB2312" w:cs="Times New Roman"/>
                <w:sz w:val="20"/>
                <w:szCs w:val="20"/>
                <w:lang w:val="en-US" w:eastAsia="zh-CN" w:bidi="ar"/>
              </w:rPr>
              <w:t>—2.8m</w:t>
            </w:r>
            <w:r>
              <w:rPr>
                <w:rStyle w:val="18"/>
                <w:rFonts w:hint="eastAsia" w:ascii="Times New Roman" w:hAnsi="Times New Roman" w:eastAsia="仿宋_GB2312" w:cs="Times New Roman"/>
                <w:sz w:val="20"/>
                <w:szCs w:val="20"/>
                <w:lang w:val="en-US" w:eastAsia="zh-CN" w:bidi="ar"/>
              </w:rPr>
              <w:t>，</w:t>
            </w:r>
            <w:r>
              <w:rPr>
                <w:rStyle w:val="23"/>
                <w:rFonts w:hint="default" w:ascii="Times New Roman" w:hAnsi="Times New Roman" w:eastAsia="仿宋_GB2312" w:cs="Times New Roman"/>
                <w:sz w:val="20"/>
                <w:szCs w:val="20"/>
                <w:lang w:val="en-US" w:eastAsia="zh-CN" w:bidi="ar"/>
              </w:rPr>
              <w:t>旋转式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E2B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r>
      <w:tr w14:paraId="044D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CCF7">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AA69AE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78A25">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808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2.8m</w:t>
            </w:r>
            <w:r>
              <w:rPr>
                <w:rStyle w:val="23"/>
                <w:rFonts w:hAnsi="Times New Roman"/>
                <w:sz w:val="20"/>
                <w:szCs w:val="20"/>
                <w:lang w:val="en-US" w:eastAsia="zh-CN" w:bidi="ar"/>
              </w:rPr>
              <w:t>（含）以上</w:t>
            </w:r>
            <w:r>
              <w:rPr>
                <w:rStyle w:val="18"/>
                <w:rFonts w:hint="eastAsia" w:eastAsia="宋体"/>
                <w:sz w:val="20"/>
                <w:szCs w:val="20"/>
                <w:lang w:val="en-US" w:eastAsia="zh-CN" w:bidi="ar"/>
              </w:rPr>
              <w:t>，</w:t>
            </w:r>
            <w:r>
              <w:rPr>
                <w:rStyle w:val="23"/>
                <w:rFonts w:hAnsi="Times New Roman"/>
                <w:sz w:val="20"/>
                <w:szCs w:val="20"/>
                <w:lang w:val="en-US" w:eastAsia="zh-CN" w:bidi="ar"/>
              </w:rPr>
              <w:t>旋转式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B7E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w:t>
            </w:r>
          </w:p>
        </w:tc>
      </w:tr>
      <w:tr w14:paraId="386A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8C8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0E11C3A">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EAE14">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16D2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1.8m</w:t>
            </w:r>
            <w:r>
              <w:rPr>
                <w:rStyle w:val="23"/>
                <w:rFonts w:hAnsi="Times New Roman"/>
                <w:sz w:val="20"/>
                <w:szCs w:val="20"/>
                <w:lang w:val="en-US" w:eastAsia="zh-CN" w:bidi="ar"/>
              </w:rPr>
              <w:t>（含）</w:t>
            </w:r>
            <w:r>
              <w:rPr>
                <w:rStyle w:val="18"/>
                <w:rFonts w:eastAsia="宋体"/>
                <w:sz w:val="20"/>
                <w:szCs w:val="20"/>
                <w:lang w:val="en-US" w:eastAsia="zh-CN" w:bidi="ar"/>
              </w:rPr>
              <w:t>—3m</w:t>
            </w:r>
            <w:r>
              <w:rPr>
                <w:rStyle w:val="18"/>
                <w:rFonts w:hint="eastAsia" w:eastAsia="宋体"/>
                <w:sz w:val="20"/>
                <w:szCs w:val="20"/>
                <w:lang w:val="en-US" w:eastAsia="zh-CN" w:bidi="ar"/>
              </w:rPr>
              <w:t>，</w:t>
            </w:r>
            <w:r>
              <w:rPr>
                <w:rStyle w:val="23"/>
                <w:rFonts w:hAnsi="Times New Roman"/>
                <w:sz w:val="20"/>
                <w:szCs w:val="20"/>
                <w:lang w:val="en-US" w:eastAsia="zh-CN" w:bidi="ar"/>
              </w:rPr>
              <w:t>往复式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11E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10D7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501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0982785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9BDD">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5D12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3m</w:t>
            </w:r>
            <w:r>
              <w:rPr>
                <w:rStyle w:val="23"/>
                <w:rFonts w:hAnsi="Times New Roman"/>
                <w:sz w:val="20"/>
                <w:szCs w:val="20"/>
                <w:lang w:val="en-US" w:eastAsia="zh-CN" w:bidi="ar"/>
              </w:rPr>
              <w:t>（含）以上</w:t>
            </w:r>
            <w:r>
              <w:rPr>
                <w:rStyle w:val="18"/>
                <w:rFonts w:hint="eastAsia" w:eastAsia="宋体"/>
                <w:sz w:val="20"/>
                <w:szCs w:val="20"/>
                <w:lang w:val="en-US" w:eastAsia="zh-CN" w:bidi="ar"/>
              </w:rPr>
              <w:t>，</w:t>
            </w:r>
            <w:r>
              <w:rPr>
                <w:rStyle w:val="23"/>
                <w:rFonts w:hAnsi="Times New Roman"/>
                <w:sz w:val="20"/>
                <w:szCs w:val="20"/>
                <w:lang w:val="en-US" w:eastAsia="zh-CN" w:bidi="ar"/>
              </w:rPr>
              <w:t>往复式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F62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r>
      <w:tr w14:paraId="25F2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8A15">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207624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DC06">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B398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1.6m</w:t>
            </w:r>
            <w:r>
              <w:rPr>
                <w:rStyle w:val="23"/>
                <w:rFonts w:hAnsi="Times New Roman"/>
                <w:sz w:val="20"/>
                <w:szCs w:val="20"/>
                <w:lang w:val="en-US" w:eastAsia="zh-CN" w:bidi="ar"/>
              </w:rPr>
              <w:t>（含）</w:t>
            </w:r>
            <w:r>
              <w:rPr>
                <w:rStyle w:val="18"/>
                <w:rFonts w:eastAsia="宋体"/>
                <w:sz w:val="20"/>
                <w:szCs w:val="20"/>
                <w:lang w:val="en-US" w:eastAsia="zh-CN" w:bidi="ar"/>
              </w:rPr>
              <w:t>—2.1m</w:t>
            </w:r>
            <w:r>
              <w:rPr>
                <w:rStyle w:val="18"/>
                <w:rFonts w:hint="eastAsia" w:eastAsia="宋体"/>
                <w:sz w:val="20"/>
                <w:szCs w:val="20"/>
                <w:lang w:val="en-US" w:eastAsia="zh-CN" w:bidi="ar"/>
              </w:rPr>
              <w:t>，</w:t>
            </w:r>
            <w:r>
              <w:rPr>
                <w:rStyle w:val="23"/>
                <w:rFonts w:hAnsi="Times New Roman"/>
                <w:sz w:val="20"/>
                <w:szCs w:val="20"/>
                <w:lang w:val="en-US" w:eastAsia="zh-CN" w:bidi="ar"/>
              </w:rPr>
              <w:t>带压扁装置</w:t>
            </w:r>
            <w:r>
              <w:rPr>
                <w:rStyle w:val="18"/>
                <w:rFonts w:hint="eastAsia" w:eastAsia="宋体"/>
                <w:sz w:val="20"/>
                <w:szCs w:val="20"/>
                <w:lang w:val="en-US" w:eastAsia="zh-CN" w:bidi="ar"/>
              </w:rPr>
              <w:t>，</w:t>
            </w:r>
            <w:r>
              <w:rPr>
                <w:rStyle w:val="23"/>
                <w:rFonts w:hAnsi="Times New Roman"/>
                <w:sz w:val="20"/>
                <w:szCs w:val="20"/>
                <w:lang w:val="en-US" w:eastAsia="zh-CN" w:bidi="ar"/>
              </w:rPr>
              <w:t>旋转式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E0C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1600</w:t>
            </w:r>
          </w:p>
        </w:tc>
      </w:tr>
      <w:tr w14:paraId="3A94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109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15E023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AF30">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47DF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2.1m</w:t>
            </w:r>
            <w:r>
              <w:rPr>
                <w:rStyle w:val="23"/>
                <w:rFonts w:hAnsi="Times New Roman"/>
                <w:sz w:val="20"/>
                <w:szCs w:val="20"/>
                <w:lang w:val="en-US" w:eastAsia="zh-CN" w:bidi="ar"/>
              </w:rPr>
              <w:t>（含）</w:t>
            </w:r>
            <w:r>
              <w:rPr>
                <w:rStyle w:val="18"/>
                <w:rFonts w:eastAsia="宋体"/>
                <w:sz w:val="20"/>
                <w:szCs w:val="20"/>
                <w:lang w:val="en-US" w:eastAsia="zh-CN" w:bidi="ar"/>
              </w:rPr>
              <w:t>—2.8m</w:t>
            </w:r>
            <w:r>
              <w:rPr>
                <w:rStyle w:val="18"/>
                <w:rFonts w:hint="eastAsia" w:eastAsia="宋体"/>
                <w:sz w:val="20"/>
                <w:szCs w:val="20"/>
                <w:lang w:val="en-US" w:eastAsia="zh-CN" w:bidi="ar"/>
              </w:rPr>
              <w:t>，</w:t>
            </w:r>
            <w:r>
              <w:rPr>
                <w:rStyle w:val="23"/>
                <w:rFonts w:hAnsi="Times New Roman"/>
                <w:sz w:val="20"/>
                <w:szCs w:val="20"/>
                <w:lang w:val="en-US" w:eastAsia="zh-CN" w:bidi="ar"/>
              </w:rPr>
              <w:t>带压扁装置</w:t>
            </w:r>
            <w:r>
              <w:rPr>
                <w:rStyle w:val="18"/>
                <w:rFonts w:hint="eastAsia" w:eastAsia="宋体"/>
                <w:sz w:val="20"/>
                <w:szCs w:val="20"/>
                <w:lang w:val="en-US" w:eastAsia="zh-CN" w:bidi="ar"/>
              </w:rPr>
              <w:t>，</w:t>
            </w:r>
            <w:r>
              <w:rPr>
                <w:rStyle w:val="23"/>
                <w:rFonts w:hAnsi="Times New Roman"/>
                <w:sz w:val="20"/>
                <w:szCs w:val="20"/>
                <w:lang w:val="en-US" w:eastAsia="zh-CN" w:bidi="ar"/>
              </w:rPr>
              <w:t>旋转式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CD3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3500</w:t>
            </w:r>
          </w:p>
        </w:tc>
      </w:tr>
      <w:tr w14:paraId="27F7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AE9B">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30E1AB6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7640">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672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2.8m</w:t>
            </w:r>
            <w:r>
              <w:rPr>
                <w:rStyle w:val="23"/>
                <w:rFonts w:hAnsi="Times New Roman"/>
                <w:sz w:val="20"/>
                <w:szCs w:val="20"/>
                <w:lang w:val="en-US" w:eastAsia="zh-CN" w:bidi="ar"/>
              </w:rPr>
              <w:t>（含）以上</w:t>
            </w:r>
            <w:r>
              <w:rPr>
                <w:rStyle w:val="18"/>
                <w:rFonts w:hint="eastAsia" w:eastAsia="宋体"/>
                <w:sz w:val="20"/>
                <w:szCs w:val="20"/>
                <w:lang w:val="en-US" w:eastAsia="zh-CN" w:bidi="ar"/>
              </w:rPr>
              <w:t>，</w:t>
            </w:r>
            <w:r>
              <w:rPr>
                <w:rStyle w:val="23"/>
                <w:rFonts w:hAnsi="Times New Roman"/>
                <w:sz w:val="20"/>
                <w:szCs w:val="20"/>
                <w:lang w:val="en-US" w:eastAsia="zh-CN" w:bidi="ar"/>
              </w:rPr>
              <w:t>带压扁装置</w:t>
            </w:r>
            <w:r>
              <w:rPr>
                <w:rStyle w:val="18"/>
                <w:rFonts w:hint="eastAsia" w:eastAsia="宋体"/>
                <w:sz w:val="20"/>
                <w:szCs w:val="20"/>
                <w:lang w:val="en-US" w:eastAsia="zh-CN" w:bidi="ar"/>
              </w:rPr>
              <w:t>，</w:t>
            </w:r>
            <w:r>
              <w:rPr>
                <w:rStyle w:val="23"/>
                <w:rFonts w:hAnsi="Times New Roman"/>
                <w:sz w:val="20"/>
                <w:szCs w:val="20"/>
                <w:lang w:val="en-US" w:eastAsia="zh-CN" w:bidi="ar"/>
              </w:rPr>
              <w:t>旋转式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286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7000</w:t>
            </w:r>
          </w:p>
        </w:tc>
      </w:tr>
      <w:tr w14:paraId="0A3C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B235">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F3F4324">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2AEA">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C59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2.8m</w:t>
            </w:r>
            <w:r>
              <w:rPr>
                <w:rStyle w:val="23"/>
                <w:rFonts w:hAnsi="Times New Roman"/>
                <w:sz w:val="20"/>
                <w:szCs w:val="20"/>
                <w:lang w:val="en-US" w:eastAsia="zh-CN" w:bidi="ar"/>
              </w:rPr>
              <w:t>（含）以上</w:t>
            </w:r>
            <w:r>
              <w:rPr>
                <w:rStyle w:val="18"/>
                <w:rFonts w:hint="eastAsia" w:eastAsia="宋体"/>
                <w:sz w:val="20"/>
                <w:szCs w:val="20"/>
                <w:lang w:val="en-US" w:eastAsia="zh-CN" w:bidi="ar"/>
              </w:rPr>
              <w:t>，</w:t>
            </w:r>
            <w:r>
              <w:rPr>
                <w:rStyle w:val="23"/>
                <w:rFonts w:hAnsi="Times New Roman"/>
                <w:sz w:val="20"/>
                <w:szCs w:val="20"/>
                <w:lang w:val="en-US" w:eastAsia="zh-CN" w:bidi="ar"/>
              </w:rPr>
              <w:t>带压扁装置</w:t>
            </w:r>
            <w:r>
              <w:rPr>
                <w:rStyle w:val="18"/>
                <w:rFonts w:hint="eastAsia" w:eastAsia="宋体"/>
                <w:sz w:val="20"/>
                <w:szCs w:val="20"/>
                <w:lang w:val="en-US" w:eastAsia="zh-CN" w:bidi="ar"/>
              </w:rPr>
              <w:t>，</w:t>
            </w:r>
            <w:r>
              <w:rPr>
                <w:rStyle w:val="23"/>
                <w:rFonts w:hAnsi="Times New Roman"/>
                <w:sz w:val="20"/>
                <w:szCs w:val="20"/>
                <w:lang w:val="en-US" w:eastAsia="zh-CN" w:bidi="ar"/>
              </w:rPr>
              <w:t>往复式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BF9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5E94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65D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5C1156A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0308">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9881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4m</w:t>
            </w:r>
            <w:r>
              <w:rPr>
                <w:rStyle w:val="23"/>
                <w:rFonts w:hAnsi="Times New Roman"/>
                <w:sz w:val="20"/>
                <w:szCs w:val="20"/>
                <w:lang w:val="en-US" w:eastAsia="zh-CN" w:bidi="ar"/>
              </w:rPr>
              <w:t>（含）以上</w:t>
            </w:r>
            <w:r>
              <w:rPr>
                <w:rStyle w:val="18"/>
                <w:rFonts w:hint="eastAsia" w:eastAsia="宋体"/>
                <w:sz w:val="20"/>
                <w:szCs w:val="20"/>
                <w:lang w:val="en-US" w:eastAsia="zh-CN" w:bidi="ar"/>
              </w:rPr>
              <w:t>，</w:t>
            </w:r>
            <w:r>
              <w:rPr>
                <w:rStyle w:val="23"/>
                <w:rFonts w:hAnsi="Times New Roman"/>
                <w:sz w:val="20"/>
                <w:szCs w:val="20"/>
                <w:lang w:val="en-US" w:eastAsia="zh-CN" w:bidi="ar"/>
              </w:rPr>
              <w:t>自走式</w:t>
            </w:r>
            <w:r>
              <w:rPr>
                <w:rStyle w:val="18"/>
                <w:rFonts w:hint="eastAsia" w:eastAsia="宋体"/>
                <w:sz w:val="20"/>
                <w:szCs w:val="20"/>
                <w:lang w:val="en-US" w:eastAsia="zh-CN" w:bidi="ar"/>
              </w:rPr>
              <w:t>，</w:t>
            </w:r>
            <w:r>
              <w:rPr>
                <w:rStyle w:val="23"/>
                <w:rFonts w:hAnsi="Times New Roman"/>
                <w:sz w:val="20"/>
                <w:szCs w:val="20"/>
                <w:lang w:val="en-US" w:eastAsia="zh-CN" w:bidi="ar"/>
              </w:rPr>
              <w:t>带压扁装置</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AC3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14:paraId="61B3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E924A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77" w:type="dxa"/>
            <w:vMerge w:val="continue"/>
            <w:tcBorders>
              <w:left w:val="single" w:color="000000" w:sz="4" w:space="0"/>
              <w:right w:val="single" w:color="000000" w:sz="4" w:space="0"/>
            </w:tcBorders>
            <w:shd w:val="clear" w:color="auto" w:fill="auto"/>
            <w:vAlign w:val="center"/>
          </w:tcPr>
          <w:p w14:paraId="20A588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57C34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搂草机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3D36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9"/>
                <w:rFonts w:hint="default" w:ascii="Times New Roman" w:hAnsi="Times New Roman" w:eastAsia="宋体" w:cs="Times New Roman"/>
                <w:sz w:val="20"/>
                <w:szCs w:val="20"/>
                <w:lang w:val="en-US" w:eastAsia="zh-CN" w:bidi="ar"/>
              </w:rPr>
              <w:t>4.5m</w:t>
            </w:r>
            <w:r>
              <w:rPr>
                <w:rStyle w:val="25"/>
                <w:rFonts w:hint="default" w:ascii="Times New Roman" w:hAnsi="Times New Roman" w:cs="Times New Roman"/>
                <w:sz w:val="20"/>
                <w:szCs w:val="20"/>
                <w:lang w:val="en-US" w:eastAsia="zh-CN" w:bidi="ar"/>
              </w:rPr>
              <w:t>以下侧向旋转式或滚筒式搂草机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746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r>
      <w:tr w14:paraId="5463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9E8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12DB404">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E619">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074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1"/>
                <w:rFonts w:hint="default" w:ascii="Times New Roman" w:hAnsi="Times New Roman" w:eastAsia="宋体" w:cs="Times New Roman"/>
                <w:sz w:val="20"/>
                <w:szCs w:val="20"/>
                <w:lang w:val="en-US" w:eastAsia="zh-CN" w:bidi="ar"/>
              </w:rPr>
              <w:t>4.5m</w:t>
            </w:r>
            <w:r>
              <w:rPr>
                <w:rStyle w:val="26"/>
                <w:rFonts w:hint="default" w:ascii="Times New Roman" w:hAnsi="Times New Roman" w:cs="Times New Roman"/>
                <w:sz w:val="20"/>
                <w:szCs w:val="20"/>
                <w:lang w:val="en-US" w:eastAsia="zh-CN" w:bidi="ar"/>
              </w:rPr>
              <w:t>（含）以上侧向旋转式或滚筒式搂草机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EF9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r>
      <w:tr w14:paraId="0A1E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06D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862D56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7039">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4FD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9"/>
                <w:rFonts w:hint="default" w:ascii="Times New Roman" w:hAnsi="Times New Roman" w:eastAsia="宋体" w:cs="Times New Roman"/>
                <w:sz w:val="20"/>
                <w:szCs w:val="20"/>
                <w:lang w:val="en-US" w:eastAsia="zh-CN" w:bidi="ar"/>
              </w:rPr>
              <w:t>5.4m</w:t>
            </w:r>
            <w:r>
              <w:rPr>
                <w:rStyle w:val="25"/>
                <w:rFonts w:hint="default" w:ascii="Times New Roman" w:hAnsi="Times New Roman" w:cs="Times New Roman"/>
                <w:sz w:val="20"/>
                <w:szCs w:val="20"/>
                <w:lang w:val="en-US" w:eastAsia="zh-CN" w:bidi="ar"/>
              </w:rPr>
              <w:t>以下侧向指盘式搂草机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BF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44C1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F8AA">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1F0D86C">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7DC6">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ACA3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1"/>
                <w:rFonts w:hint="default" w:ascii="Times New Roman" w:hAnsi="Times New Roman" w:eastAsia="宋体" w:cs="Times New Roman"/>
                <w:sz w:val="20"/>
                <w:szCs w:val="20"/>
                <w:lang w:val="en-US" w:eastAsia="zh-CN" w:bidi="ar"/>
              </w:rPr>
              <w:t>5.4m</w:t>
            </w:r>
            <w:r>
              <w:rPr>
                <w:rStyle w:val="26"/>
                <w:rFonts w:hint="default" w:ascii="Times New Roman" w:hAnsi="Times New Roman" w:cs="Times New Roman"/>
                <w:sz w:val="20"/>
                <w:szCs w:val="20"/>
                <w:lang w:val="en-US" w:eastAsia="zh-CN" w:bidi="ar"/>
              </w:rPr>
              <w:t>（含）以上侧向指盘式手动搂草机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EC5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r>
      <w:tr w14:paraId="318A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058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B3E26F7">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ED7A">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D813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1"/>
                <w:rFonts w:hint="default" w:ascii="Times New Roman" w:hAnsi="Times New Roman" w:eastAsia="宋体" w:cs="Times New Roman"/>
                <w:sz w:val="20"/>
                <w:szCs w:val="20"/>
                <w:lang w:val="en-US" w:eastAsia="zh-CN" w:bidi="ar"/>
              </w:rPr>
              <w:t>5.4m</w:t>
            </w:r>
            <w:r>
              <w:rPr>
                <w:rStyle w:val="26"/>
                <w:rFonts w:hint="default" w:ascii="Times New Roman" w:hAnsi="Times New Roman" w:cs="Times New Roman"/>
                <w:sz w:val="20"/>
                <w:szCs w:val="20"/>
                <w:lang w:val="en-US" w:eastAsia="zh-CN" w:bidi="ar"/>
              </w:rPr>
              <w:t>（含）以上侧向指盘式液压搂草机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69A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51B2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7535">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D01D31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2DD23">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283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1"/>
                <w:rFonts w:hint="default" w:ascii="Times New Roman" w:hAnsi="Times New Roman" w:eastAsia="宋体" w:cs="Times New Roman"/>
                <w:sz w:val="20"/>
                <w:szCs w:val="20"/>
                <w:lang w:val="en-US" w:eastAsia="zh-CN" w:bidi="ar"/>
              </w:rPr>
              <w:t>6m</w:t>
            </w:r>
            <w:r>
              <w:rPr>
                <w:rStyle w:val="26"/>
                <w:rFonts w:hint="default" w:ascii="Times New Roman" w:hAnsi="Times New Roman" w:cs="Times New Roman"/>
                <w:sz w:val="20"/>
                <w:szCs w:val="20"/>
                <w:lang w:val="en-US" w:eastAsia="zh-CN" w:bidi="ar"/>
              </w:rPr>
              <w:t>（含）以上横向搂草机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C99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14:paraId="38BE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B78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77" w:type="dxa"/>
            <w:vMerge w:val="continue"/>
            <w:tcBorders>
              <w:left w:val="single" w:color="000000" w:sz="4" w:space="0"/>
              <w:right w:val="single" w:color="000000" w:sz="4" w:space="0"/>
            </w:tcBorders>
            <w:shd w:val="clear" w:color="auto" w:fill="auto"/>
            <w:vAlign w:val="center"/>
          </w:tcPr>
          <w:p w14:paraId="3748EC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C82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青（黄）饲料收获机</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D15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悬挂式青饲料收获机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3EBC">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0.9—1.1m</w:t>
            </w:r>
            <w:r>
              <w:rPr>
                <w:rStyle w:val="23"/>
                <w:rFonts w:hAnsi="Times New Roman"/>
                <w:sz w:val="20"/>
                <w:szCs w:val="20"/>
                <w:lang w:val="en-US" w:eastAsia="zh-CN" w:bidi="ar"/>
              </w:rPr>
              <w:t>单圆盘（双圆盘）式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E62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2D10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BA5C">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72EA8E4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9839">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C4DF">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E0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1.1m</w:t>
            </w:r>
            <w:r>
              <w:rPr>
                <w:rStyle w:val="23"/>
                <w:rFonts w:hAnsi="Times New Roman"/>
                <w:sz w:val="20"/>
                <w:szCs w:val="20"/>
                <w:lang w:val="en-US" w:eastAsia="zh-CN" w:bidi="ar"/>
              </w:rPr>
              <w:t>（含）以上单圆盘式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933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60FA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EAE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5D3C575">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6836">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F1B3">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B9A2">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1.1</w:t>
            </w:r>
            <w:r>
              <w:rPr>
                <w:rStyle w:val="23"/>
                <w:rFonts w:hAnsi="Times New Roman"/>
                <w:sz w:val="20"/>
                <w:szCs w:val="20"/>
                <w:lang w:val="en-US" w:eastAsia="zh-CN" w:bidi="ar"/>
              </w:rPr>
              <w:t>（含）</w:t>
            </w:r>
            <w:r>
              <w:rPr>
                <w:rStyle w:val="18"/>
                <w:rFonts w:eastAsia="宋体"/>
                <w:sz w:val="20"/>
                <w:szCs w:val="20"/>
                <w:lang w:val="en-US" w:eastAsia="zh-CN" w:bidi="ar"/>
              </w:rPr>
              <w:t>—2.1m</w:t>
            </w:r>
            <w:r>
              <w:rPr>
                <w:rStyle w:val="23"/>
                <w:rFonts w:hAnsi="Times New Roman"/>
                <w:sz w:val="20"/>
                <w:szCs w:val="20"/>
                <w:lang w:val="en-US" w:eastAsia="zh-CN" w:bidi="ar"/>
              </w:rPr>
              <w:t>双圆盘式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FE1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w:t>
            </w:r>
          </w:p>
        </w:tc>
      </w:tr>
      <w:tr w14:paraId="35AB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55E2">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3DBB7767">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04CB">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6697">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E8B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2.1</w:t>
            </w:r>
            <w:r>
              <w:rPr>
                <w:rStyle w:val="23"/>
                <w:rFonts w:hAnsi="Times New Roman"/>
                <w:sz w:val="20"/>
                <w:szCs w:val="20"/>
                <w:lang w:val="en-US" w:eastAsia="zh-CN" w:bidi="ar"/>
              </w:rPr>
              <w:t>（含）</w:t>
            </w:r>
            <w:r>
              <w:rPr>
                <w:rStyle w:val="18"/>
                <w:rFonts w:eastAsia="宋体"/>
                <w:sz w:val="20"/>
                <w:szCs w:val="20"/>
                <w:lang w:val="en-US" w:eastAsia="zh-CN" w:bidi="ar"/>
              </w:rPr>
              <w:t>—2.2m</w:t>
            </w:r>
            <w:r>
              <w:rPr>
                <w:rStyle w:val="23"/>
                <w:rFonts w:hAnsi="Times New Roman"/>
                <w:sz w:val="20"/>
                <w:szCs w:val="20"/>
                <w:lang w:val="en-US" w:eastAsia="zh-CN" w:bidi="ar"/>
              </w:rPr>
              <w:t>双圆盘式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D82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3500</w:t>
            </w:r>
          </w:p>
        </w:tc>
      </w:tr>
      <w:tr w14:paraId="0433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AF9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3E24A94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67EF">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D930">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B53C">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2.2m</w:t>
            </w:r>
            <w:r>
              <w:rPr>
                <w:rStyle w:val="23"/>
                <w:rFonts w:hAnsi="Times New Roman"/>
                <w:sz w:val="20"/>
                <w:szCs w:val="20"/>
                <w:lang w:val="en-US" w:eastAsia="zh-CN" w:bidi="ar"/>
              </w:rPr>
              <w:t>（含）以上双圆盘式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080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r>
      <w:tr w14:paraId="3989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E9E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C9FF67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F737">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E7B4">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FD3A">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1.6—1.9m</w:t>
            </w:r>
            <w:r>
              <w:rPr>
                <w:rStyle w:val="23"/>
                <w:rFonts w:hAnsi="Times New Roman"/>
                <w:sz w:val="20"/>
                <w:szCs w:val="20"/>
                <w:lang w:val="en-US" w:eastAsia="zh-CN" w:bidi="ar"/>
              </w:rPr>
              <w:t>其他式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054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w:t>
            </w:r>
          </w:p>
        </w:tc>
      </w:tr>
      <w:tr w14:paraId="7E02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10C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3BF1916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3693">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0479">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3AC8">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1.9</w:t>
            </w:r>
            <w:r>
              <w:rPr>
                <w:rStyle w:val="23"/>
                <w:rFonts w:hAnsi="Times New Roman"/>
                <w:sz w:val="20"/>
                <w:szCs w:val="20"/>
                <w:lang w:val="en-US" w:eastAsia="zh-CN" w:bidi="ar"/>
              </w:rPr>
              <w:t>（含）</w:t>
            </w:r>
            <w:r>
              <w:rPr>
                <w:rStyle w:val="18"/>
                <w:rFonts w:eastAsia="宋体"/>
                <w:sz w:val="20"/>
                <w:szCs w:val="20"/>
                <w:lang w:val="en-US" w:eastAsia="zh-CN" w:bidi="ar"/>
              </w:rPr>
              <w:t>—2.2m</w:t>
            </w:r>
            <w:r>
              <w:rPr>
                <w:rStyle w:val="23"/>
                <w:rFonts w:hAnsi="Times New Roman"/>
                <w:sz w:val="20"/>
                <w:szCs w:val="20"/>
                <w:lang w:val="en-US" w:eastAsia="zh-CN" w:bidi="ar"/>
              </w:rPr>
              <w:t>其他式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B2A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1900</w:t>
            </w:r>
          </w:p>
        </w:tc>
      </w:tr>
      <w:tr w14:paraId="0DBE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4038">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7B3593B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1E23">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0EDC">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78A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2.2m</w:t>
            </w:r>
            <w:r>
              <w:rPr>
                <w:rStyle w:val="23"/>
                <w:rFonts w:hAnsi="Times New Roman"/>
                <w:sz w:val="20"/>
                <w:szCs w:val="20"/>
                <w:lang w:val="en-US" w:eastAsia="zh-CN" w:bidi="ar"/>
              </w:rPr>
              <w:t>（含）以上其他式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6A9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w:t>
            </w:r>
          </w:p>
        </w:tc>
      </w:tr>
      <w:tr w14:paraId="2FC7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401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5875E8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E009">
            <w:pPr>
              <w:jc w:val="center"/>
              <w:rPr>
                <w:rFonts w:hint="default" w:ascii="Times New Roman" w:hAnsi="Times New Roman" w:eastAsia="宋体" w:cs="Times New Roman"/>
                <w:i w:val="0"/>
                <w:iCs w:val="0"/>
                <w:color w:val="000000"/>
                <w:sz w:val="20"/>
                <w:szCs w:val="20"/>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685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7"/>
                <w:rFonts w:hAnsi="Times New Roman"/>
                <w:sz w:val="20"/>
                <w:szCs w:val="20"/>
                <w:lang w:val="en-US" w:eastAsia="zh-CN" w:bidi="ar"/>
              </w:rPr>
              <w:t>牵引式青饲料收获机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990F">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1.1m</w:t>
            </w:r>
            <w:r>
              <w:rPr>
                <w:rStyle w:val="23"/>
                <w:rFonts w:hAnsi="Times New Roman"/>
                <w:sz w:val="20"/>
                <w:szCs w:val="20"/>
                <w:lang w:val="en-US" w:eastAsia="zh-CN" w:bidi="ar"/>
              </w:rPr>
              <w:t>（含）以上牵引式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F7B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1400</w:t>
            </w:r>
          </w:p>
        </w:tc>
      </w:tr>
      <w:tr w14:paraId="7F21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384F">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EBB7F0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1406">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143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7"/>
                <w:rFonts w:hAnsi="Times New Roman"/>
                <w:sz w:val="20"/>
                <w:szCs w:val="20"/>
                <w:lang w:val="en-US" w:eastAsia="zh-CN" w:bidi="ar"/>
              </w:rPr>
              <w:t>自走圆盘式青饲料收获机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8B41">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w:t>
            </w:r>
            <w:r>
              <w:rPr>
                <w:rStyle w:val="23"/>
                <w:rFonts w:hAnsi="Times New Roman"/>
                <w:sz w:val="20"/>
                <w:szCs w:val="20"/>
                <w:lang w:val="en-US" w:eastAsia="zh-CN" w:bidi="ar"/>
              </w:rPr>
              <w:t>（含）</w:t>
            </w:r>
            <w:r>
              <w:rPr>
                <w:rStyle w:val="18"/>
                <w:rFonts w:eastAsia="宋体"/>
                <w:sz w:val="20"/>
                <w:szCs w:val="20"/>
                <w:lang w:val="en-US" w:eastAsia="zh-CN" w:bidi="ar"/>
              </w:rPr>
              <w:t>—2.6m</w:t>
            </w:r>
            <w:r>
              <w:rPr>
                <w:rStyle w:val="23"/>
                <w:rFonts w:hAnsi="Times New Roman"/>
                <w:sz w:val="20"/>
                <w:szCs w:val="20"/>
                <w:lang w:val="en-US" w:eastAsia="zh-CN" w:bidi="ar"/>
              </w:rPr>
              <w:t>自走圆盘式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5BE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13000</w:t>
            </w:r>
          </w:p>
        </w:tc>
      </w:tr>
      <w:tr w14:paraId="065D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60CE">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49906A4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FFA4">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D124">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813">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2.6m</w:t>
            </w:r>
            <w:r>
              <w:rPr>
                <w:rStyle w:val="23"/>
                <w:rFonts w:hAnsi="Times New Roman"/>
                <w:sz w:val="20"/>
                <w:szCs w:val="20"/>
                <w:lang w:val="en-US" w:eastAsia="zh-CN" w:bidi="ar"/>
              </w:rPr>
              <w:t>（含）以上自走圆盘式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AC5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510C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5E77">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0F2F98D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E254">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213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7"/>
                <w:rFonts w:hAnsi="Times New Roman"/>
                <w:sz w:val="20"/>
                <w:szCs w:val="20"/>
                <w:lang w:val="en-US" w:eastAsia="zh-CN" w:bidi="ar"/>
              </w:rPr>
              <w:t>自走其他式青饲料收获机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1FE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1.8</w:t>
            </w:r>
            <w:r>
              <w:rPr>
                <w:rStyle w:val="23"/>
                <w:rFonts w:hAnsi="Times New Roman"/>
                <w:sz w:val="20"/>
                <w:szCs w:val="20"/>
                <w:lang w:val="en-US" w:eastAsia="zh-CN" w:bidi="ar"/>
              </w:rPr>
              <w:t>（含）</w:t>
            </w:r>
            <w:r>
              <w:rPr>
                <w:rStyle w:val="18"/>
                <w:rFonts w:eastAsia="宋体"/>
                <w:sz w:val="20"/>
                <w:szCs w:val="20"/>
                <w:lang w:val="en-US" w:eastAsia="zh-CN" w:bidi="ar"/>
              </w:rPr>
              <w:t>—2.2m</w:t>
            </w:r>
            <w:r>
              <w:rPr>
                <w:rStyle w:val="23"/>
                <w:rFonts w:hAnsi="Times New Roman"/>
                <w:sz w:val="20"/>
                <w:szCs w:val="20"/>
                <w:lang w:val="en-US" w:eastAsia="zh-CN" w:bidi="ar"/>
              </w:rPr>
              <w:t>自走其他式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EC9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r>
      <w:tr w14:paraId="5182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6F22">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40AB79D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B6B8">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E4FD">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68C1">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2.2</w:t>
            </w:r>
            <w:r>
              <w:rPr>
                <w:rStyle w:val="23"/>
                <w:rFonts w:hAnsi="Times New Roman"/>
                <w:sz w:val="20"/>
                <w:szCs w:val="20"/>
                <w:lang w:val="en-US" w:eastAsia="zh-CN" w:bidi="ar"/>
              </w:rPr>
              <w:t>（含）</w:t>
            </w:r>
            <w:r>
              <w:rPr>
                <w:rStyle w:val="18"/>
                <w:rFonts w:eastAsia="宋体"/>
                <w:sz w:val="20"/>
                <w:szCs w:val="20"/>
                <w:lang w:val="en-US" w:eastAsia="zh-CN" w:bidi="ar"/>
              </w:rPr>
              <w:t>—2.6m</w:t>
            </w:r>
            <w:r>
              <w:rPr>
                <w:rStyle w:val="23"/>
                <w:rFonts w:hAnsi="Times New Roman"/>
                <w:sz w:val="20"/>
                <w:szCs w:val="20"/>
                <w:lang w:val="en-US" w:eastAsia="zh-CN" w:bidi="ar"/>
              </w:rPr>
              <w:t>自走其他式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9B2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11000</w:t>
            </w:r>
          </w:p>
        </w:tc>
      </w:tr>
      <w:tr w14:paraId="5C8D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9D77">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C5A2FD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EA24">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0B71">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031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2.6</w:t>
            </w:r>
            <w:r>
              <w:rPr>
                <w:rStyle w:val="23"/>
                <w:rFonts w:hAnsi="Times New Roman"/>
                <w:sz w:val="20"/>
                <w:szCs w:val="20"/>
                <w:lang w:val="en-US" w:eastAsia="zh-CN" w:bidi="ar"/>
              </w:rPr>
              <w:t>（含）</w:t>
            </w:r>
            <w:r>
              <w:rPr>
                <w:rStyle w:val="18"/>
                <w:rFonts w:eastAsia="宋体"/>
                <w:sz w:val="20"/>
                <w:szCs w:val="20"/>
                <w:lang w:val="en-US" w:eastAsia="zh-CN" w:bidi="ar"/>
              </w:rPr>
              <w:t>—2.9m</w:t>
            </w:r>
            <w:r>
              <w:rPr>
                <w:rStyle w:val="23"/>
                <w:rFonts w:hAnsi="Times New Roman"/>
                <w:sz w:val="20"/>
                <w:szCs w:val="20"/>
                <w:lang w:val="en-US" w:eastAsia="zh-CN" w:bidi="ar"/>
              </w:rPr>
              <w:t>自走其他式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5B8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w:t>
            </w:r>
          </w:p>
        </w:tc>
      </w:tr>
      <w:tr w14:paraId="2B7C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7877F3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bottom w:val="single" w:color="auto" w:sz="4" w:space="0"/>
              <w:right w:val="single" w:color="000000" w:sz="4" w:space="0"/>
            </w:tcBorders>
            <w:shd w:val="clear" w:color="auto" w:fill="auto"/>
            <w:vAlign w:val="center"/>
          </w:tcPr>
          <w:p w14:paraId="71CC02B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770BCBA">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63E2646">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auto" w:sz="4" w:space="0"/>
              <w:right w:val="single" w:color="000000" w:sz="4" w:space="0"/>
            </w:tcBorders>
            <w:shd w:val="clear" w:color="auto" w:fill="auto"/>
            <w:vAlign w:val="center"/>
          </w:tcPr>
          <w:p w14:paraId="1DD58E2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2.9m</w:t>
            </w:r>
            <w:r>
              <w:rPr>
                <w:rStyle w:val="23"/>
                <w:rFonts w:hAnsi="Times New Roman"/>
                <w:sz w:val="20"/>
                <w:szCs w:val="20"/>
                <w:lang w:val="en-US" w:eastAsia="zh-CN" w:bidi="ar"/>
              </w:rPr>
              <w:t>（含）以上自走其他式</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85E86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61DF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tcBorders>
              <w:top w:val="single" w:color="auto" w:sz="4" w:space="0"/>
              <w:left w:val="single" w:color="auto" w:sz="4" w:space="0"/>
              <w:bottom w:val="single" w:color="auto" w:sz="4" w:space="0"/>
              <w:right w:val="single" w:color="000000" w:sz="4" w:space="0"/>
            </w:tcBorders>
            <w:shd w:val="clear" w:color="auto" w:fill="auto"/>
            <w:vAlign w:val="center"/>
          </w:tcPr>
          <w:p w14:paraId="775A9E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序号</w:t>
            </w:r>
          </w:p>
        </w:tc>
        <w:tc>
          <w:tcPr>
            <w:tcW w:w="1077" w:type="dxa"/>
            <w:tcBorders>
              <w:top w:val="single" w:color="auto" w:sz="4" w:space="0"/>
              <w:left w:val="single" w:color="000000" w:sz="4" w:space="0"/>
              <w:bottom w:val="single" w:color="auto" w:sz="4" w:space="0"/>
              <w:right w:val="single" w:color="000000" w:sz="4" w:space="0"/>
            </w:tcBorders>
            <w:shd w:val="clear" w:color="auto" w:fill="auto"/>
            <w:vAlign w:val="center"/>
          </w:tcPr>
          <w:p w14:paraId="72B769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类</w:t>
            </w:r>
            <w:r>
              <w:rPr>
                <w:rStyle w:val="18"/>
                <w:rFonts w:eastAsia="宋体"/>
                <w:sz w:val="20"/>
                <w:szCs w:val="20"/>
                <w:lang w:val="en-US" w:eastAsia="zh-CN" w:bidi="ar"/>
              </w:rPr>
              <w:t xml:space="preserve">  </w:t>
            </w:r>
            <w:r>
              <w:rPr>
                <w:rStyle w:val="22"/>
                <w:sz w:val="20"/>
                <w:szCs w:val="20"/>
                <w:lang w:val="en-US" w:eastAsia="zh-CN" w:bidi="ar"/>
              </w:rPr>
              <w:t>别</w:t>
            </w:r>
          </w:p>
        </w:tc>
        <w:tc>
          <w:tcPr>
            <w:tcW w:w="1377" w:type="dxa"/>
            <w:tcBorders>
              <w:top w:val="single" w:color="auto" w:sz="4" w:space="0"/>
              <w:left w:val="single" w:color="000000" w:sz="4" w:space="0"/>
              <w:bottom w:val="single" w:color="auto" w:sz="4" w:space="0"/>
              <w:right w:val="single" w:color="000000" w:sz="4" w:space="0"/>
            </w:tcBorders>
            <w:shd w:val="clear" w:color="auto" w:fill="auto"/>
            <w:vAlign w:val="center"/>
          </w:tcPr>
          <w:p w14:paraId="2AA995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品</w:t>
            </w:r>
            <w:r>
              <w:rPr>
                <w:rStyle w:val="18"/>
                <w:rFonts w:eastAsia="宋体"/>
                <w:sz w:val="20"/>
                <w:szCs w:val="20"/>
                <w:lang w:val="en-US" w:eastAsia="zh-CN" w:bidi="ar"/>
              </w:rPr>
              <w:t xml:space="preserve">  </w:t>
            </w:r>
            <w:r>
              <w:rPr>
                <w:rStyle w:val="22"/>
                <w:sz w:val="20"/>
                <w:szCs w:val="20"/>
                <w:lang w:val="en-US" w:eastAsia="zh-CN" w:bidi="ar"/>
              </w:rPr>
              <w:t>目</w:t>
            </w:r>
          </w:p>
        </w:tc>
        <w:tc>
          <w:tcPr>
            <w:tcW w:w="494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56298CA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Style w:val="22"/>
                <w:sz w:val="20"/>
                <w:szCs w:val="20"/>
                <w:lang w:val="en-US" w:eastAsia="zh-CN" w:bidi="ar"/>
              </w:rPr>
              <w:t>机</w:t>
            </w:r>
            <w:r>
              <w:rPr>
                <w:rStyle w:val="18"/>
                <w:rFonts w:eastAsia="宋体"/>
                <w:sz w:val="20"/>
                <w:szCs w:val="20"/>
                <w:lang w:val="en-US" w:eastAsia="zh-CN" w:bidi="ar"/>
              </w:rPr>
              <w:t xml:space="preserve">  </w:t>
            </w:r>
            <w:r>
              <w:rPr>
                <w:rStyle w:val="22"/>
                <w:sz w:val="20"/>
                <w:szCs w:val="20"/>
                <w:lang w:val="en-US" w:eastAsia="zh-CN" w:bidi="ar"/>
              </w:rPr>
              <w:t>型</w:t>
            </w:r>
          </w:p>
        </w:tc>
        <w:tc>
          <w:tcPr>
            <w:tcW w:w="84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A3C091F">
            <w:pPr>
              <w:keepNext w:val="0"/>
              <w:keepLines w:val="0"/>
              <w:widowControl/>
              <w:suppressLineNumbers w:val="0"/>
              <w:jc w:val="center"/>
              <w:textAlignment w:val="center"/>
              <w:rPr>
                <w:rFonts w:hint="default" w:ascii="黑体" w:hAnsi="宋体" w:eastAsia="黑体" w:cs="黑体"/>
                <w:i w:val="0"/>
                <w:iCs w:val="0"/>
                <w:color w:val="000000"/>
                <w:kern w:val="2"/>
                <w:sz w:val="20"/>
                <w:szCs w:val="20"/>
                <w:u w:val="none"/>
                <w:lang w:val="en-US" w:eastAsia="zh-CN" w:bidi="ar-SA"/>
              </w:rPr>
            </w:pPr>
            <w:r>
              <w:rPr>
                <w:rFonts w:hint="eastAsia" w:ascii="黑体" w:hAnsi="宋体" w:eastAsia="黑体" w:cs="黑体"/>
                <w:i w:val="0"/>
                <w:iCs w:val="0"/>
                <w:color w:val="000000"/>
                <w:kern w:val="0"/>
                <w:sz w:val="20"/>
                <w:szCs w:val="20"/>
                <w:u w:val="none"/>
                <w:lang w:val="en-US" w:eastAsia="zh-CN" w:bidi="ar"/>
              </w:rPr>
              <w:t>补贴额（元）</w:t>
            </w:r>
          </w:p>
        </w:tc>
      </w:tr>
      <w:tr w14:paraId="5A65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AC18B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77" w:type="dxa"/>
            <w:vMerge w:val="restart"/>
            <w:tcBorders>
              <w:top w:val="single" w:color="auto" w:sz="4" w:space="0"/>
              <w:left w:val="single" w:color="000000" w:sz="4" w:space="0"/>
              <w:right w:val="single" w:color="000000" w:sz="4" w:space="0"/>
            </w:tcBorders>
            <w:shd w:val="clear" w:color="auto" w:fill="auto"/>
            <w:vAlign w:val="center"/>
          </w:tcPr>
          <w:p w14:paraId="32D92871">
            <w:pPr>
              <w:jc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饲料（草）加工机械</w:t>
            </w:r>
          </w:p>
        </w:tc>
        <w:tc>
          <w:tcPr>
            <w:tcW w:w="137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D07DF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饲料（草）粉碎机</w:t>
            </w:r>
          </w:p>
        </w:tc>
        <w:tc>
          <w:tcPr>
            <w:tcW w:w="1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24177AF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饲料（草）粉碎机</w:t>
            </w:r>
          </w:p>
        </w:tc>
        <w:tc>
          <w:tcPr>
            <w:tcW w:w="3524" w:type="dxa"/>
            <w:tcBorders>
              <w:top w:val="single" w:color="auto" w:sz="4" w:space="0"/>
              <w:left w:val="single" w:color="000000" w:sz="4" w:space="0"/>
              <w:bottom w:val="single" w:color="000000" w:sz="4" w:space="0"/>
              <w:right w:val="single" w:color="000000" w:sz="4" w:space="0"/>
            </w:tcBorders>
            <w:shd w:val="clear" w:color="auto" w:fill="auto"/>
            <w:vAlign w:val="center"/>
          </w:tcPr>
          <w:p w14:paraId="6612DB3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转子直径</w:t>
            </w:r>
            <w:r>
              <w:rPr>
                <w:rStyle w:val="18"/>
                <w:rFonts w:eastAsia="宋体"/>
                <w:sz w:val="20"/>
                <w:szCs w:val="20"/>
                <w:lang w:val="en-US" w:eastAsia="zh-CN" w:bidi="ar"/>
              </w:rPr>
              <w:t>550mm</w:t>
            </w:r>
            <w:r>
              <w:rPr>
                <w:rStyle w:val="23"/>
                <w:rFonts w:hAnsi="Times New Roman"/>
                <w:sz w:val="20"/>
                <w:szCs w:val="20"/>
                <w:lang w:val="en-US" w:eastAsia="zh-CN" w:bidi="ar"/>
              </w:rPr>
              <w:t>（含）以上</w:t>
            </w:r>
          </w:p>
        </w:tc>
        <w:tc>
          <w:tcPr>
            <w:tcW w:w="8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23361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r>
      <w:tr w14:paraId="659D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3EC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7C22E33">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1ED9">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15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揉丝机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327B">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生产率</w:t>
            </w:r>
            <w:r>
              <w:rPr>
                <w:rStyle w:val="18"/>
                <w:rFonts w:eastAsia="宋体"/>
                <w:sz w:val="20"/>
                <w:szCs w:val="20"/>
                <w:lang w:val="en-US" w:eastAsia="zh-CN" w:bidi="ar"/>
              </w:rPr>
              <w:t>6</w:t>
            </w:r>
            <w:r>
              <w:rPr>
                <w:rStyle w:val="23"/>
                <w:rFonts w:hAnsi="Times New Roman"/>
                <w:sz w:val="20"/>
                <w:szCs w:val="20"/>
                <w:lang w:val="en-US" w:eastAsia="zh-CN" w:bidi="ar"/>
              </w:rPr>
              <w:t>（含）</w:t>
            </w:r>
            <w:r>
              <w:rPr>
                <w:rStyle w:val="18"/>
                <w:rFonts w:eastAsia="宋体"/>
                <w:sz w:val="20"/>
                <w:szCs w:val="20"/>
                <w:lang w:val="en-US" w:eastAsia="zh-CN" w:bidi="ar"/>
              </w:rPr>
              <w:t>—10T/h</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66F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3331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50E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60472B9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F0D4">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B18A">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9D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24"/>
                <w:rFonts w:hAnsi="Times New Roman"/>
                <w:sz w:val="20"/>
                <w:szCs w:val="20"/>
                <w:lang w:val="en-US" w:eastAsia="zh-CN" w:bidi="ar"/>
              </w:rPr>
              <w:t>生产率</w:t>
            </w:r>
            <w:r>
              <w:rPr>
                <w:rStyle w:val="17"/>
                <w:rFonts w:eastAsia="宋体"/>
                <w:sz w:val="20"/>
                <w:szCs w:val="20"/>
                <w:lang w:val="en-US" w:eastAsia="zh-CN" w:bidi="ar"/>
              </w:rPr>
              <w:t>10</w:t>
            </w:r>
            <w:r>
              <w:rPr>
                <w:rStyle w:val="24"/>
                <w:rFonts w:hAnsi="Times New Roman"/>
                <w:sz w:val="20"/>
                <w:szCs w:val="20"/>
                <w:lang w:val="en-US" w:eastAsia="zh-CN" w:bidi="ar"/>
              </w:rPr>
              <w:t>（含）</w:t>
            </w:r>
            <w:r>
              <w:rPr>
                <w:rStyle w:val="17"/>
                <w:rFonts w:eastAsia="宋体"/>
                <w:sz w:val="20"/>
                <w:szCs w:val="20"/>
                <w:lang w:val="en-US" w:eastAsia="zh-CN" w:bidi="ar"/>
              </w:rPr>
              <w:t>—15T/h</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E36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14:paraId="7187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CF5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7DB8254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9F00">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D6E5">
            <w:pPr>
              <w:jc w:val="center"/>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6F5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生产率</w:t>
            </w:r>
            <w:r>
              <w:rPr>
                <w:rStyle w:val="18"/>
                <w:rFonts w:eastAsia="宋体"/>
                <w:sz w:val="20"/>
                <w:szCs w:val="20"/>
                <w:lang w:val="en-US" w:eastAsia="zh-CN" w:bidi="ar"/>
              </w:rPr>
              <w:t>15T/h</w:t>
            </w:r>
            <w:r>
              <w:rPr>
                <w:rStyle w:val="24"/>
                <w:rFonts w:hAnsi="Times New Roman"/>
                <w:sz w:val="20"/>
                <w:szCs w:val="20"/>
                <w:lang w:val="en-US" w:eastAsia="zh-CN" w:bidi="ar"/>
              </w:rPr>
              <w:t>（含）以上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A5E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2C96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89B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077" w:type="dxa"/>
            <w:vMerge w:val="continue"/>
            <w:tcBorders>
              <w:left w:val="single" w:color="000000" w:sz="4" w:space="0"/>
              <w:right w:val="single" w:color="000000" w:sz="4" w:space="0"/>
            </w:tcBorders>
            <w:shd w:val="clear" w:color="auto" w:fill="auto"/>
            <w:vAlign w:val="center"/>
          </w:tcPr>
          <w:p w14:paraId="019480DF">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A61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铡草机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FCF8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6</w:t>
            </w:r>
            <w:r>
              <w:rPr>
                <w:rStyle w:val="24"/>
                <w:rFonts w:hint="default" w:ascii="Times New Roman" w:hAnsi="Times New Roman" w:cs="Times New Roman"/>
                <w:sz w:val="20"/>
                <w:szCs w:val="20"/>
                <w:lang w:val="en-US" w:eastAsia="zh-CN" w:bidi="ar"/>
              </w:rPr>
              <w:t>（含）</w:t>
            </w:r>
            <w:r>
              <w:rPr>
                <w:rStyle w:val="17"/>
                <w:rFonts w:hint="default" w:ascii="Times New Roman" w:hAnsi="Times New Roman" w:eastAsia="宋体" w:cs="Times New Roman"/>
                <w:sz w:val="20"/>
                <w:szCs w:val="20"/>
                <w:lang w:val="en-US" w:eastAsia="zh-CN" w:bidi="ar"/>
              </w:rPr>
              <w:t>—9T/h</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87F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14:paraId="3809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8BFF">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0E2EA1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6045A">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254C3">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9</w:t>
            </w:r>
            <w:r>
              <w:rPr>
                <w:rStyle w:val="24"/>
                <w:rFonts w:hint="default" w:ascii="Times New Roman" w:hAnsi="Times New Roman" w:cs="Times New Roman"/>
                <w:sz w:val="20"/>
                <w:szCs w:val="20"/>
                <w:lang w:val="en-US" w:eastAsia="zh-CN" w:bidi="ar"/>
              </w:rPr>
              <w:t>（含）</w:t>
            </w:r>
            <w:r>
              <w:rPr>
                <w:rStyle w:val="17"/>
                <w:rFonts w:hint="default" w:ascii="Times New Roman" w:hAnsi="Times New Roman" w:eastAsia="宋体" w:cs="Times New Roman"/>
                <w:sz w:val="20"/>
                <w:szCs w:val="20"/>
                <w:lang w:val="en-US" w:eastAsia="zh-CN" w:bidi="ar"/>
              </w:rPr>
              <w:t>—15T/h</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2A4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14:paraId="4353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C4C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4BE14D4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35F4">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6102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15</w:t>
            </w:r>
            <w:r>
              <w:rPr>
                <w:rStyle w:val="24"/>
                <w:rFonts w:hint="default" w:ascii="Times New Roman" w:hAnsi="Times New Roman" w:cs="Times New Roman"/>
                <w:sz w:val="20"/>
                <w:szCs w:val="20"/>
                <w:lang w:val="en-US" w:eastAsia="zh-CN" w:bidi="ar"/>
              </w:rPr>
              <w:t>（含）</w:t>
            </w:r>
            <w:r>
              <w:rPr>
                <w:rStyle w:val="17"/>
                <w:rFonts w:hint="default" w:ascii="Times New Roman" w:hAnsi="Times New Roman" w:eastAsia="宋体" w:cs="Times New Roman"/>
                <w:sz w:val="20"/>
                <w:szCs w:val="20"/>
                <w:lang w:val="en-US" w:eastAsia="zh-CN" w:bidi="ar"/>
              </w:rPr>
              <w:t>—20T/h</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182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r>
      <w:tr w14:paraId="2DB2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5693">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57D89A6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C24B">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1927A">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20T/h</w:t>
            </w:r>
            <w:r>
              <w:rPr>
                <w:rStyle w:val="24"/>
                <w:rFonts w:hint="default" w:ascii="Times New Roman" w:hAnsi="Times New Roman" w:cs="Times New Roman"/>
                <w:sz w:val="20"/>
                <w:szCs w:val="20"/>
                <w:lang w:val="en-US" w:eastAsia="zh-CN" w:bidi="ar"/>
              </w:rPr>
              <w:t>（含）以上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DCE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1400</w:t>
            </w:r>
          </w:p>
        </w:tc>
      </w:tr>
      <w:tr w14:paraId="7FCA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F60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77" w:type="dxa"/>
            <w:vMerge w:val="continue"/>
            <w:tcBorders>
              <w:left w:val="single" w:color="000000" w:sz="4" w:space="0"/>
              <w:right w:val="single" w:color="000000" w:sz="4" w:space="0"/>
            </w:tcBorders>
            <w:shd w:val="clear" w:color="auto" w:fill="auto"/>
            <w:vAlign w:val="center"/>
          </w:tcPr>
          <w:p w14:paraId="1BB5DAB4">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1D3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饲料混合机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60D8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2m³</w:t>
            </w:r>
            <w:r>
              <w:rPr>
                <w:rStyle w:val="23"/>
                <w:rFonts w:hAnsi="Times New Roman"/>
                <w:sz w:val="20"/>
                <w:szCs w:val="20"/>
                <w:lang w:val="en-US" w:eastAsia="zh-CN" w:bidi="ar"/>
              </w:rPr>
              <w:t>以下立式混合机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172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5E0D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6E5E">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9B5A0F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0159">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3A6F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2m³</w:t>
            </w:r>
            <w:r>
              <w:rPr>
                <w:rStyle w:val="23"/>
                <w:rFonts w:hAnsi="Times New Roman"/>
                <w:sz w:val="20"/>
                <w:szCs w:val="20"/>
                <w:lang w:val="en-US" w:eastAsia="zh-CN" w:bidi="ar"/>
              </w:rPr>
              <w:t>（含）以上立式混合机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11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093E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02D8">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3D1F8BA">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7E7C">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BFAB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8"/>
                <w:rFonts w:eastAsia="宋体"/>
                <w:sz w:val="20"/>
                <w:szCs w:val="20"/>
                <w:lang w:val="en-US" w:eastAsia="zh-CN" w:bidi="ar"/>
              </w:rPr>
              <w:t>2m³</w:t>
            </w:r>
            <w:r>
              <w:rPr>
                <w:rStyle w:val="29"/>
                <w:rFonts w:hAnsi="Times New Roman"/>
                <w:sz w:val="20"/>
                <w:szCs w:val="20"/>
                <w:lang w:val="en-US" w:eastAsia="zh-CN" w:bidi="ar"/>
              </w:rPr>
              <w:t>以下卧式</w:t>
            </w:r>
            <w:r>
              <w:rPr>
                <w:rStyle w:val="28"/>
                <w:rFonts w:eastAsia="宋体"/>
                <w:sz w:val="20"/>
                <w:szCs w:val="20"/>
                <w:lang w:val="en-US" w:eastAsia="zh-CN" w:bidi="ar"/>
              </w:rPr>
              <w:t>(</w:t>
            </w:r>
            <w:r>
              <w:rPr>
                <w:rStyle w:val="29"/>
                <w:rFonts w:hAnsi="Times New Roman"/>
                <w:sz w:val="20"/>
                <w:szCs w:val="20"/>
                <w:lang w:val="en-US" w:eastAsia="zh-CN" w:bidi="ar"/>
              </w:rPr>
              <w:t>单轴</w:t>
            </w:r>
            <w:r>
              <w:rPr>
                <w:rStyle w:val="28"/>
                <w:rFonts w:eastAsia="宋体"/>
                <w:sz w:val="20"/>
                <w:szCs w:val="20"/>
                <w:lang w:val="en-US" w:eastAsia="zh-CN" w:bidi="ar"/>
              </w:rPr>
              <w:t>)</w:t>
            </w:r>
            <w:r>
              <w:rPr>
                <w:rStyle w:val="29"/>
                <w:rFonts w:hAnsi="Times New Roman"/>
                <w:sz w:val="20"/>
                <w:szCs w:val="20"/>
                <w:lang w:val="en-US" w:eastAsia="zh-CN" w:bidi="ar"/>
              </w:rPr>
              <w:t>混合机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B9E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25A8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25DB">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5E71F142">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4008">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7A6B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2m³</w:t>
            </w:r>
            <w:r>
              <w:rPr>
                <w:rStyle w:val="23"/>
                <w:rFonts w:hAnsi="Times New Roman"/>
                <w:sz w:val="20"/>
                <w:szCs w:val="20"/>
                <w:lang w:val="en-US" w:eastAsia="zh-CN" w:bidi="ar"/>
              </w:rPr>
              <w:t>（含）以上卧式</w:t>
            </w:r>
            <w:r>
              <w:rPr>
                <w:rStyle w:val="18"/>
                <w:rFonts w:eastAsia="宋体"/>
                <w:sz w:val="20"/>
                <w:szCs w:val="20"/>
                <w:lang w:val="en-US" w:eastAsia="zh-CN" w:bidi="ar"/>
              </w:rPr>
              <w:t>(</w:t>
            </w:r>
            <w:r>
              <w:rPr>
                <w:rStyle w:val="23"/>
                <w:rFonts w:hAnsi="Times New Roman"/>
                <w:sz w:val="20"/>
                <w:szCs w:val="20"/>
                <w:lang w:val="en-US" w:eastAsia="zh-CN" w:bidi="ar"/>
              </w:rPr>
              <w:t>单轴</w:t>
            </w:r>
            <w:r>
              <w:rPr>
                <w:rStyle w:val="18"/>
                <w:rFonts w:eastAsia="宋体"/>
                <w:sz w:val="20"/>
                <w:szCs w:val="20"/>
                <w:lang w:val="en-US" w:eastAsia="zh-CN" w:bidi="ar"/>
              </w:rPr>
              <w:t>)</w:t>
            </w:r>
            <w:r>
              <w:rPr>
                <w:rStyle w:val="23"/>
                <w:rFonts w:hAnsi="Times New Roman"/>
                <w:sz w:val="20"/>
                <w:szCs w:val="20"/>
                <w:lang w:val="en-US" w:eastAsia="zh-CN" w:bidi="ar"/>
              </w:rPr>
              <w:t>混合机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23D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14:paraId="5D8A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C03B">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025ACAD7">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ACB4">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9544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9"/>
                <w:rFonts w:hAnsi="Times New Roman"/>
                <w:sz w:val="20"/>
                <w:szCs w:val="20"/>
                <w:lang w:val="en-US" w:eastAsia="zh-CN" w:bidi="ar"/>
              </w:rPr>
              <w:t>卧式</w:t>
            </w:r>
            <w:r>
              <w:rPr>
                <w:rStyle w:val="28"/>
                <w:rFonts w:eastAsia="宋体"/>
                <w:sz w:val="20"/>
                <w:szCs w:val="20"/>
                <w:lang w:val="en-US" w:eastAsia="zh-CN" w:bidi="ar"/>
              </w:rPr>
              <w:t>(</w:t>
            </w:r>
            <w:r>
              <w:rPr>
                <w:rStyle w:val="29"/>
                <w:rFonts w:hAnsi="Times New Roman"/>
                <w:sz w:val="20"/>
                <w:szCs w:val="20"/>
                <w:lang w:val="en-US" w:eastAsia="zh-CN" w:bidi="ar"/>
              </w:rPr>
              <w:t>双轴</w:t>
            </w:r>
            <w:r>
              <w:rPr>
                <w:rStyle w:val="28"/>
                <w:rFonts w:eastAsia="宋体"/>
                <w:sz w:val="20"/>
                <w:szCs w:val="20"/>
                <w:lang w:val="en-US" w:eastAsia="zh-CN" w:bidi="ar"/>
              </w:rPr>
              <w:t>)</w:t>
            </w:r>
            <w:r>
              <w:rPr>
                <w:rStyle w:val="29"/>
                <w:rFonts w:hAnsi="Times New Roman"/>
                <w:sz w:val="20"/>
                <w:szCs w:val="20"/>
                <w:lang w:val="en-US" w:eastAsia="zh-CN" w:bidi="ar"/>
              </w:rPr>
              <w:t>混合机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A47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1600</w:t>
            </w:r>
          </w:p>
        </w:tc>
      </w:tr>
      <w:tr w14:paraId="6EA8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231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77" w:type="dxa"/>
            <w:vMerge w:val="continue"/>
            <w:tcBorders>
              <w:left w:val="single" w:color="000000" w:sz="4" w:space="0"/>
              <w:right w:val="single" w:color="000000" w:sz="4" w:space="0"/>
            </w:tcBorders>
            <w:shd w:val="clear" w:color="auto" w:fill="auto"/>
            <w:vAlign w:val="center"/>
          </w:tcPr>
          <w:p w14:paraId="4A8ACEF3">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87A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全混日粮制备机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AF22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2—4m³</w:t>
            </w:r>
            <w:r>
              <w:rPr>
                <w:rStyle w:val="23"/>
                <w:rFonts w:hAnsi="Times New Roman"/>
                <w:sz w:val="20"/>
                <w:szCs w:val="20"/>
                <w:lang w:val="en-US" w:eastAsia="zh-CN" w:bidi="ar"/>
              </w:rPr>
              <w:t>饲料全混合日粮制备机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005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r>
      <w:tr w14:paraId="3757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643E">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9FBC10F">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6446">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82DE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4</w:t>
            </w:r>
            <w:r>
              <w:rPr>
                <w:rStyle w:val="23"/>
                <w:rFonts w:hAnsi="Times New Roman"/>
                <w:sz w:val="20"/>
                <w:szCs w:val="20"/>
                <w:lang w:val="en-US" w:eastAsia="zh-CN" w:bidi="ar"/>
              </w:rPr>
              <w:t>（含）</w:t>
            </w:r>
            <w:r>
              <w:rPr>
                <w:rStyle w:val="18"/>
                <w:rFonts w:eastAsia="宋体"/>
                <w:sz w:val="20"/>
                <w:szCs w:val="20"/>
                <w:lang w:val="en-US" w:eastAsia="zh-CN" w:bidi="ar"/>
              </w:rPr>
              <w:t>—7m³</w:t>
            </w:r>
            <w:r>
              <w:rPr>
                <w:rStyle w:val="23"/>
                <w:rFonts w:hAnsi="Times New Roman"/>
                <w:sz w:val="20"/>
                <w:szCs w:val="20"/>
                <w:lang w:val="en-US" w:eastAsia="zh-CN" w:bidi="ar"/>
              </w:rPr>
              <w:t>饲料全混合日粮制备机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687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1D08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0A75">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315DCB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50D99">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1CA4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7</w:t>
            </w:r>
            <w:r>
              <w:rPr>
                <w:rStyle w:val="23"/>
                <w:rFonts w:hAnsi="Times New Roman"/>
                <w:sz w:val="20"/>
                <w:szCs w:val="20"/>
                <w:lang w:val="en-US" w:eastAsia="zh-CN" w:bidi="ar"/>
              </w:rPr>
              <w:t>（含）</w:t>
            </w:r>
            <w:r>
              <w:rPr>
                <w:rStyle w:val="18"/>
                <w:rFonts w:eastAsia="宋体"/>
                <w:sz w:val="20"/>
                <w:szCs w:val="20"/>
                <w:lang w:val="en-US" w:eastAsia="zh-CN" w:bidi="ar"/>
              </w:rPr>
              <w:t>—9m³</w:t>
            </w:r>
            <w:r>
              <w:rPr>
                <w:rStyle w:val="23"/>
                <w:rFonts w:hAnsi="Times New Roman"/>
                <w:sz w:val="20"/>
                <w:szCs w:val="20"/>
                <w:lang w:val="en-US" w:eastAsia="zh-CN" w:bidi="ar"/>
              </w:rPr>
              <w:t>饲料全混合日粮制备机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F97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1310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5407">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1B13F2B5">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D014">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00C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9</w:t>
            </w:r>
            <w:r>
              <w:rPr>
                <w:rStyle w:val="23"/>
                <w:rFonts w:hAnsi="Times New Roman"/>
                <w:sz w:val="20"/>
                <w:szCs w:val="20"/>
                <w:lang w:val="en-US" w:eastAsia="zh-CN" w:bidi="ar"/>
              </w:rPr>
              <w:t>（含）</w:t>
            </w:r>
            <w:r>
              <w:rPr>
                <w:rStyle w:val="18"/>
                <w:rFonts w:eastAsia="宋体"/>
                <w:sz w:val="20"/>
                <w:szCs w:val="20"/>
                <w:lang w:val="en-US" w:eastAsia="zh-CN" w:bidi="ar"/>
              </w:rPr>
              <w:t>—12m³</w:t>
            </w:r>
            <w:r>
              <w:rPr>
                <w:rStyle w:val="23"/>
                <w:rFonts w:hAnsi="Times New Roman"/>
                <w:sz w:val="20"/>
                <w:szCs w:val="20"/>
                <w:lang w:val="en-US" w:eastAsia="zh-CN" w:bidi="ar"/>
              </w:rPr>
              <w:t>饲料全混合日粮制备机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257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5856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EE55">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bottom w:val="single" w:color="000000" w:sz="4" w:space="0"/>
              <w:right w:val="single" w:color="000000" w:sz="4" w:space="0"/>
            </w:tcBorders>
            <w:shd w:val="clear" w:color="auto" w:fill="auto"/>
            <w:vAlign w:val="center"/>
          </w:tcPr>
          <w:p w14:paraId="2CA0F51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D5F4">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D32A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12m³</w:t>
            </w:r>
            <w:r>
              <w:rPr>
                <w:rStyle w:val="23"/>
                <w:rFonts w:hAnsi="Times New Roman"/>
                <w:sz w:val="20"/>
                <w:szCs w:val="20"/>
                <w:lang w:val="en-US" w:eastAsia="zh-CN" w:bidi="ar"/>
              </w:rPr>
              <w:t>（含）以上饲料全混合日粮制备机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E81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4500</w:t>
            </w:r>
          </w:p>
        </w:tc>
      </w:tr>
      <w:tr w14:paraId="76EC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DCF">
            <w:pPr>
              <w:keepNext w:val="0"/>
              <w:keepLines w:val="0"/>
              <w:widowControl/>
              <w:suppressLineNumbers w:val="0"/>
              <w:jc w:val="center"/>
              <w:textAlignment w:val="center"/>
              <w:rPr>
                <w:rFonts w:hint="default" w:eastAsia="黑体"/>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3E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畜牧产品采集机械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F6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挤奶机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0FEEF">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16</w:t>
            </w:r>
            <w:r>
              <w:rPr>
                <w:rStyle w:val="23"/>
                <w:rFonts w:hAnsi="Times New Roman"/>
                <w:sz w:val="20"/>
                <w:szCs w:val="20"/>
                <w:lang w:val="en-US" w:eastAsia="zh-CN" w:bidi="ar"/>
              </w:rPr>
              <w:t>杯组（含）以上鱼骨式、并列（转盘）式挤奶机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39C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0EF8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8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CD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辅助驾驶（系统）设备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D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农用北斗辅助驾驶系统</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B1B5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农业普通北斗定位终端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F0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r>
    </w:tbl>
    <w:p w14:paraId="0CD7E1D3"/>
    <w:p w14:paraId="6CF23579">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default" w:ascii="Times New Roman" w:hAnsi="Times New Roman" w:eastAsia="黑体" w:cs="Times New Roman"/>
          <w:snapToGrid w:val="0"/>
          <w:color w:val="auto"/>
          <w:spacing w:val="0"/>
          <w:kern w:val="0"/>
          <w:sz w:val="32"/>
          <w:szCs w:val="32"/>
        </w:rPr>
      </w:pPr>
    </w:p>
    <w:p w14:paraId="4E3B70C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附表2</w:t>
      </w:r>
    </w:p>
    <w:p w14:paraId="3C35C93B">
      <w:pPr>
        <w:pStyle w:val="10"/>
        <w:ind w:left="0" w:leftChars="0" w:firstLine="0" w:firstLineChars="0"/>
        <w:jc w:val="center"/>
        <w:rPr>
          <w:rFonts w:hint="eastAsia"/>
          <w:b w:val="0"/>
          <w:bCs/>
          <w:sz w:val="36"/>
          <w:szCs w:val="36"/>
          <w:lang w:val="en-US" w:eastAsia="zh-CN"/>
        </w:rPr>
      </w:pPr>
      <w:r>
        <w:rPr>
          <w:rFonts w:hint="eastAsia" w:ascii="方正小标宋简体" w:hAnsi="方正小标宋简体" w:eastAsia="方正小标宋简体" w:cs="方正小标宋简体"/>
          <w:b w:val="0"/>
          <w:bCs/>
          <w:i w:val="0"/>
          <w:iCs w:val="0"/>
          <w:color w:val="000000"/>
          <w:spacing w:val="-11"/>
          <w:kern w:val="0"/>
          <w:sz w:val="36"/>
          <w:szCs w:val="36"/>
          <w:u w:val="none"/>
          <w:lang w:val="en-US" w:eastAsia="zh-CN" w:bidi="ar"/>
        </w:rPr>
        <w:t>宁夏回族自治区报废并购置同种类新机具补贴额一览表</w:t>
      </w:r>
    </w:p>
    <w:tbl>
      <w:tblPr>
        <w:tblStyle w:val="11"/>
        <w:tblW w:w="88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077"/>
        <w:gridCol w:w="1377"/>
        <w:gridCol w:w="1417"/>
        <w:gridCol w:w="3524"/>
        <w:gridCol w:w="820"/>
      </w:tblGrid>
      <w:tr w14:paraId="62AB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3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3A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类</w:t>
            </w:r>
            <w:r>
              <w:rPr>
                <w:rStyle w:val="18"/>
                <w:rFonts w:eastAsia="宋体"/>
                <w:sz w:val="20"/>
                <w:szCs w:val="20"/>
                <w:lang w:val="en-US" w:eastAsia="zh-CN" w:bidi="ar"/>
              </w:rPr>
              <w:t xml:space="preserve">  </w:t>
            </w:r>
            <w:r>
              <w:rPr>
                <w:rStyle w:val="22"/>
                <w:sz w:val="20"/>
                <w:szCs w:val="20"/>
                <w:lang w:val="en-US" w:eastAsia="zh-CN" w:bidi="ar"/>
              </w:rPr>
              <w:t>别</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3E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品</w:t>
            </w:r>
            <w:r>
              <w:rPr>
                <w:rStyle w:val="18"/>
                <w:rFonts w:eastAsia="宋体"/>
                <w:sz w:val="20"/>
                <w:szCs w:val="20"/>
                <w:lang w:val="en-US" w:eastAsia="zh-CN" w:bidi="ar"/>
              </w:rPr>
              <w:t xml:space="preserve">  </w:t>
            </w:r>
            <w:r>
              <w:rPr>
                <w:rStyle w:val="22"/>
                <w:sz w:val="20"/>
                <w:szCs w:val="20"/>
                <w:lang w:val="en-US" w:eastAsia="zh-CN" w:bidi="ar"/>
              </w:rPr>
              <w:t>目</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E3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机</w:t>
            </w:r>
            <w:r>
              <w:rPr>
                <w:rStyle w:val="18"/>
                <w:rFonts w:eastAsia="宋体"/>
                <w:sz w:val="20"/>
                <w:szCs w:val="20"/>
                <w:lang w:val="en-US" w:eastAsia="zh-CN" w:bidi="ar"/>
              </w:rPr>
              <w:t xml:space="preserve">  </w:t>
            </w:r>
            <w:r>
              <w:rPr>
                <w:rStyle w:val="22"/>
                <w:sz w:val="20"/>
                <w:szCs w:val="20"/>
                <w:lang w:val="en-US" w:eastAsia="zh-CN" w:bidi="ar"/>
              </w:rPr>
              <w:t>型</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21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补贴额（元）</w:t>
            </w:r>
          </w:p>
        </w:tc>
      </w:tr>
      <w:tr w14:paraId="61AA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32A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1B3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粮食作物收获机械</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08F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联合收割机</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B4BA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自走式全喂入稻麦联合收割机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CA2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0.5—1kg/s</w:t>
            </w:r>
            <w:r>
              <w:rPr>
                <w:rStyle w:val="23"/>
                <w:rFonts w:hint="default" w:ascii="Times New Roman" w:hAnsi="Times New Roman" w:cs="Times New Roman"/>
                <w:sz w:val="20"/>
                <w:szCs w:val="20"/>
                <w:lang w:val="en-US" w:eastAsia="zh-CN" w:bidi="ar"/>
              </w:rPr>
              <w:t>（含）</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4D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45</w:t>
            </w:r>
            <w:r>
              <w:rPr>
                <w:rFonts w:hint="default" w:ascii="Times New Roman" w:hAnsi="Times New Roman" w:eastAsia="宋体" w:cs="Times New Roman"/>
                <w:i w:val="0"/>
                <w:iCs w:val="0"/>
                <w:color w:val="000000"/>
                <w:kern w:val="0"/>
                <w:sz w:val="20"/>
                <w:szCs w:val="20"/>
                <w:u w:val="none"/>
                <w:lang w:val="en-US" w:eastAsia="zh-CN" w:bidi="ar"/>
              </w:rPr>
              <w:t>00</w:t>
            </w:r>
          </w:p>
        </w:tc>
      </w:tr>
      <w:tr w14:paraId="0EBF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67D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DEB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6214">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70E37">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830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1—3kg/s</w:t>
            </w:r>
            <w:r>
              <w:rPr>
                <w:rStyle w:val="23"/>
                <w:rFonts w:hint="default" w:ascii="Times New Roman" w:hAnsi="Times New Roman" w:cs="Times New Roman"/>
                <w:sz w:val="20"/>
                <w:szCs w:val="20"/>
                <w:lang w:val="en-US" w:eastAsia="zh-CN" w:bidi="ar"/>
              </w:rPr>
              <w:t>（含）</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493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8250</w:t>
            </w:r>
          </w:p>
        </w:tc>
      </w:tr>
      <w:tr w14:paraId="6CEE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4C4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193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4E57">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F86B">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E8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3—4kg/s</w:t>
            </w:r>
            <w:r>
              <w:rPr>
                <w:rStyle w:val="23"/>
                <w:rFonts w:hint="default" w:ascii="Times New Roman" w:hAnsi="Times New Roman" w:cs="Times New Roman"/>
                <w:sz w:val="20"/>
                <w:szCs w:val="20"/>
                <w:lang w:val="en-US" w:eastAsia="zh-CN" w:bidi="ar"/>
              </w:rPr>
              <w:t>（含）</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207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10950</w:t>
            </w:r>
          </w:p>
        </w:tc>
      </w:tr>
      <w:tr w14:paraId="3100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69053">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D81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BAEC4">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90A2">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675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喂入量</w:t>
            </w:r>
            <w:r>
              <w:rPr>
                <w:rStyle w:val="18"/>
                <w:rFonts w:hint="default" w:ascii="Times New Roman" w:hAnsi="Times New Roman" w:eastAsia="宋体" w:cs="Times New Roman"/>
                <w:sz w:val="20"/>
                <w:szCs w:val="20"/>
                <w:lang w:val="en-US" w:eastAsia="zh-CN" w:bidi="ar"/>
              </w:rPr>
              <w:t>4kg/s</w:t>
            </w:r>
            <w:r>
              <w:rPr>
                <w:rStyle w:val="23"/>
                <w:rFonts w:hint="default" w:ascii="Times New Roman" w:hAnsi="Times New Roman" w:cs="Times New Roman"/>
                <w:sz w:val="20"/>
                <w:szCs w:val="20"/>
                <w:lang w:val="en-US" w:eastAsia="zh-CN" w:bidi="ar"/>
              </w:rPr>
              <w:t>以上</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1EA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16500</w:t>
            </w:r>
          </w:p>
        </w:tc>
      </w:tr>
      <w:tr w14:paraId="7826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1C4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431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44A1">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9E33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自走式半喂入稻麦联合收割机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76B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3</w:t>
            </w:r>
            <w:r>
              <w:rPr>
                <w:rStyle w:val="23"/>
                <w:rFonts w:hint="default" w:ascii="Times New Roman" w:hAnsi="Times New Roman" w:cs="Times New Roman"/>
                <w:sz w:val="20"/>
                <w:szCs w:val="20"/>
                <w:lang w:val="en-US" w:eastAsia="zh-CN" w:bidi="ar"/>
              </w:rPr>
              <w:t>行，</w:t>
            </w:r>
            <w:r>
              <w:rPr>
                <w:rStyle w:val="18"/>
                <w:rFonts w:hint="default" w:ascii="Times New Roman" w:hAnsi="Times New Roman" w:eastAsia="宋体" w:cs="Times New Roman"/>
                <w:sz w:val="20"/>
                <w:szCs w:val="20"/>
                <w:lang w:val="en-US" w:eastAsia="zh-CN" w:bidi="ar"/>
              </w:rPr>
              <w:t>35</w:t>
            </w:r>
            <w:r>
              <w:rPr>
                <w:rStyle w:val="23"/>
                <w:rFonts w:hint="default" w:ascii="Times New Roman" w:hAnsi="Times New Roman" w:cs="Times New Roman"/>
                <w:sz w:val="20"/>
                <w:szCs w:val="20"/>
                <w:lang w:val="en-US" w:eastAsia="zh-CN" w:bidi="ar"/>
              </w:rPr>
              <w:t>马力（含）以上</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473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10800</w:t>
            </w:r>
          </w:p>
        </w:tc>
      </w:tr>
      <w:tr w14:paraId="4966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1B0B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8E3F">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16D4">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A69E">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6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4</w:t>
            </w:r>
            <w:r>
              <w:rPr>
                <w:rStyle w:val="23"/>
                <w:rFonts w:hint="default" w:ascii="Times New Roman" w:hAnsi="Times New Roman" w:cs="Times New Roman"/>
                <w:sz w:val="20"/>
                <w:szCs w:val="20"/>
                <w:lang w:val="en-US" w:eastAsia="zh-CN" w:bidi="ar"/>
              </w:rPr>
              <w:t>行（含）以上，</w:t>
            </w:r>
            <w:r>
              <w:rPr>
                <w:rStyle w:val="18"/>
                <w:rFonts w:hint="default" w:ascii="Times New Roman" w:hAnsi="Times New Roman" w:eastAsia="宋体" w:cs="Times New Roman"/>
                <w:sz w:val="20"/>
                <w:szCs w:val="20"/>
                <w:lang w:val="en-US" w:eastAsia="zh-CN" w:bidi="ar"/>
              </w:rPr>
              <w:t>35</w:t>
            </w:r>
            <w:r>
              <w:rPr>
                <w:rStyle w:val="23"/>
                <w:rFonts w:hint="default" w:ascii="Times New Roman" w:hAnsi="Times New Roman" w:cs="Times New Roman"/>
                <w:sz w:val="20"/>
                <w:szCs w:val="20"/>
                <w:lang w:val="en-US" w:eastAsia="zh-CN" w:bidi="ar"/>
              </w:rPr>
              <w:t>马力（含）以上</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1D7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26250</w:t>
            </w:r>
          </w:p>
        </w:tc>
      </w:tr>
      <w:tr w14:paraId="4B54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AFD9">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4A1D">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3FC0">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23F4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自走式玉米联合收割机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00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2</w:t>
            </w:r>
            <w:r>
              <w:rPr>
                <w:rStyle w:val="23"/>
                <w:rFonts w:hint="default" w:ascii="Times New Roman" w:hAnsi="Times New Roman" w:cs="Times New Roman"/>
                <w:sz w:val="20"/>
                <w:szCs w:val="20"/>
                <w:lang w:val="en-US" w:eastAsia="zh-CN" w:bidi="ar"/>
              </w:rPr>
              <w:t>行</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4AFF">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10800</w:t>
            </w:r>
          </w:p>
        </w:tc>
      </w:tr>
      <w:tr w14:paraId="5A99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897F">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FA8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0FD6">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B825">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D9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3</w:t>
            </w:r>
            <w:r>
              <w:rPr>
                <w:rStyle w:val="23"/>
                <w:rFonts w:hint="default" w:ascii="Times New Roman" w:hAnsi="Times New Roman" w:cs="Times New Roman"/>
                <w:sz w:val="20"/>
                <w:szCs w:val="20"/>
                <w:lang w:val="en-US" w:eastAsia="zh-CN" w:bidi="ar"/>
              </w:rPr>
              <w:t>行</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CEF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18750</w:t>
            </w:r>
          </w:p>
        </w:tc>
      </w:tr>
      <w:tr w14:paraId="78B5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F2DF">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8B4B5">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7BF7">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EFD6">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FC5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4</w:t>
            </w:r>
            <w:r>
              <w:rPr>
                <w:rStyle w:val="23"/>
                <w:rFonts w:hint="default" w:ascii="Times New Roman" w:hAnsi="Times New Roman" w:cs="Times New Roman"/>
                <w:sz w:val="20"/>
                <w:szCs w:val="20"/>
                <w:lang w:val="en-US" w:eastAsia="zh-CN" w:bidi="ar"/>
              </w:rPr>
              <w:t>行（含）以上</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7B8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30000</w:t>
            </w:r>
          </w:p>
        </w:tc>
      </w:tr>
      <w:tr w14:paraId="4363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934C">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46EF">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D1E6">
            <w:pPr>
              <w:jc w:val="center"/>
              <w:rPr>
                <w:rFonts w:hint="default" w:ascii="Times New Roman" w:hAnsi="Times New Roman" w:eastAsia="宋体" w:cs="Times New Roman"/>
                <w:i w:val="0"/>
                <w:iCs w:val="0"/>
                <w:color w:val="000000"/>
                <w:sz w:val="20"/>
                <w:szCs w:val="20"/>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67D7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悬挂式玉米联合收割机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4AE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1—2</w:t>
            </w:r>
            <w:r>
              <w:rPr>
                <w:rStyle w:val="23"/>
                <w:rFonts w:hint="default" w:ascii="Times New Roman" w:hAnsi="Times New Roman" w:cs="Times New Roman"/>
                <w:sz w:val="20"/>
                <w:szCs w:val="20"/>
                <w:lang w:val="en-US" w:eastAsia="zh-CN" w:bidi="ar"/>
              </w:rPr>
              <w:t>行</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7A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4500</w:t>
            </w:r>
          </w:p>
        </w:tc>
      </w:tr>
      <w:tr w14:paraId="4912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F98B">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BDF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DDE2">
            <w:pPr>
              <w:jc w:val="center"/>
              <w:rPr>
                <w:rFonts w:hint="default" w:ascii="Times New Roman" w:hAnsi="Times New Roman" w:eastAsia="宋体" w:cs="Times New Roman"/>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B6DB">
            <w:pPr>
              <w:jc w:val="left"/>
              <w:rPr>
                <w:rFonts w:hint="default" w:ascii="Times New Roman" w:hAnsi="Times New Roman" w:eastAsia="宋体" w:cs="Times New Roman"/>
                <w:i w:val="0"/>
                <w:iCs w:val="0"/>
                <w:color w:val="000000"/>
                <w:sz w:val="20"/>
                <w:szCs w:val="20"/>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23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8"/>
                <w:rFonts w:hint="default" w:ascii="Times New Roman" w:hAnsi="Times New Roman" w:eastAsia="宋体" w:cs="Times New Roman"/>
                <w:sz w:val="20"/>
                <w:szCs w:val="20"/>
                <w:lang w:val="en-US" w:eastAsia="zh-CN" w:bidi="ar"/>
              </w:rPr>
              <w:t>3—4</w:t>
            </w:r>
            <w:r>
              <w:rPr>
                <w:rStyle w:val="23"/>
                <w:rFonts w:hint="default" w:ascii="Times New Roman" w:hAnsi="Times New Roman" w:cs="Times New Roman"/>
                <w:sz w:val="20"/>
                <w:szCs w:val="20"/>
                <w:lang w:val="en-US" w:eastAsia="zh-CN" w:bidi="ar"/>
              </w:rPr>
              <w:t>行</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D77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8250</w:t>
            </w:r>
          </w:p>
        </w:tc>
      </w:tr>
      <w:tr w14:paraId="4494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restart"/>
            <w:tcBorders>
              <w:top w:val="single" w:color="000000" w:sz="4" w:space="0"/>
              <w:left w:val="single" w:color="000000" w:sz="4" w:space="0"/>
              <w:right w:val="single" w:color="000000" w:sz="4" w:space="0"/>
            </w:tcBorders>
            <w:shd w:val="clear" w:color="auto" w:fill="auto"/>
            <w:vAlign w:val="center"/>
          </w:tcPr>
          <w:p w14:paraId="4CAE0C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1077" w:type="dxa"/>
            <w:vMerge w:val="restart"/>
            <w:tcBorders>
              <w:top w:val="single" w:color="000000" w:sz="4" w:space="0"/>
              <w:left w:val="single" w:color="000000" w:sz="4" w:space="0"/>
              <w:right w:val="single" w:color="000000" w:sz="4" w:space="0"/>
            </w:tcBorders>
            <w:shd w:val="clear" w:color="auto" w:fill="auto"/>
            <w:vAlign w:val="center"/>
          </w:tcPr>
          <w:p w14:paraId="44E430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栽植机械</w:t>
            </w:r>
          </w:p>
        </w:tc>
        <w:tc>
          <w:tcPr>
            <w:tcW w:w="1377" w:type="dxa"/>
            <w:vMerge w:val="restart"/>
            <w:tcBorders>
              <w:top w:val="single" w:color="000000" w:sz="4" w:space="0"/>
              <w:left w:val="single" w:color="000000" w:sz="4" w:space="0"/>
              <w:right w:val="single" w:color="000000" w:sz="4" w:space="0"/>
            </w:tcBorders>
            <w:shd w:val="clear" w:color="auto" w:fill="auto"/>
            <w:vAlign w:val="center"/>
          </w:tcPr>
          <w:p w14:paraId="4A47F1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int="default" w:ascii="Times New Roman" w:hAnsi="Times New Roman" w:cs="Times New Roman"/>
                <w:sz w:val="20"/>
                <w:szCs w:val="20"/>
                <w:lang w:val="en-US" w:eastAsia="zh-CN" w:bidi="ar"/>
              </w:rPr>
              <w:t>水稻插秧机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87E8">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eastAsia" w:ascii="Times New Roman" w:hAnsi="Times New Roman" w:eastAsia="宋体" w:cs="Times New Roman"/>
                <w:sz w:val="20"/>
                <w:szCs w:val="20"/>
                <w:lang w:val="en-US" w:eastAsia="zh-CN" w:bidi="ar"/>
              </w:rPr>
              <w:t>2</w:t>
            </w:r>
            <w:r>
              <w:rPr>
                <w:rStyle w:val="24"/>
                <w:rFonts w:hint="default" w:ascii="Times New Roman" w:hAnsi="Times New Roman" w:cs="Times New Roman"/>
                <w:sz w:val="20"/>
                <w:szCs w:val="20"/>
                <w:lang w:val="en-US" w:eastAsia="zh-CN" w:bidi="ar"/>
              </w:rPr>
              <w:t>行手扶步进式水稻插秧机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469D">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1110</w:t>
            </w:r>
          </w:p>
        </w:tc>
      </w:tr>
      <w:tr w14:paraId="576B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4DD34E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77" w:type="dxa"/>
            <w:vMerge w:val="continue"/>
            <w:tcBorders>
              <w:left w:val="single" w:color="000000" w:sz="4" w:space="0"/>
              <w:right w:val="single" w:color="000000" w:sz="4" w:space="0"/>
            </w:tcBorders>
            <w:shd w:val="clear" w:color="auto" w:fill="auto"/>
            <w:vAlign w:val="center"/>
          </w:tcPr>
          <w:p w14:paraId="5827AC36">
            <w:pPr>
              <w:keepNext w:val="0"/>
              <w:keepLines w:val="0"/>
              <w:widowControl/>
              <w:suppressLineNumbers w:val="0"/>
              <w:jc w:val="center"/>
              <w:textAlignment w:val="center"/>
              <w:rPr>
                <w:rStyle w:val="23"/>
                <w:rFonts w:hAnsi="Times New Roman"/>
                <w:sz w:val="20"/>
                <w:szCs w:val="20"/>
                <w:lang w:val="en-US" w:eastAsia="zh-CN" w:bidi="ar"/>
              </w:rPr>
            </w:pPr>
          </w:p>
        </w:tc>
        <w:tc>
          <w:tcPr>
            <w:tcW w:w="1377" w:type="dxa"/>
            <w:vMerge w:val="continue"/>
            <w:tcBorders>
              <w:left w:val="single" w:color="000000" w:sz="4" w:space="0"/>
              <w:right w:val="single" w:color="000000" w:sz="4" w:space="0"/>
            </w:tcBorders>
            <w:shd w:val="clear" w:color="auto" w:fill="auto"/>
            <w:vAlign w:val="center"/>
          </w:tcPr>
          <w:p w14:paraId="58BEB5C0">
            <w:pPr>
              <w:keepNext w:val="0"/>
              <w:keepLines w:val="0"/>
              <w:widowControl/>
              <w:suppressLineNumbers w:val="0"/>
              <w:jc w:val="center"/>
              <w:textAlignment w:val="center"/>
              <w:rPr>
                <w:rStyle w:val="23"/>
                <w:rFonts w:hint="default" w:ascii="Times New Roman" w:hAnsi="Times New Roman" w:cs="Times New Roman"/>
                <w:sz w:val="20"/>
                <w:szCs w:val="20"/>
                <w:lang w:val="en-US" w:eastAsia="zh-CN" w:bidi="ar"/>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82F4D">
            <w:pPr>
              <w:keepNext w:val="0"/>
              <w:keepLines w:val="0"/>
              <w:widowControl/>
              <w:suppressLineNumbers w:val="0"/>
              <w:jc w:val="both"/>
              <w:textAlignment w:val="center"/>
              <w:rPr>
                <w:rStyle w:val="17"/>
                <w:rFonts w:hint="default" w:ascii="Times New Roman" w:hAnsi="Times New Roman" w:eastAsia="宋体" w:cs="Times New Roman"/>
                <w:sz w:val="20"/>
                <w:szCs w:val="20"/>
                <w:lang w:val="en-US" w:eastAsia="zh-CN" w:bidi="ar"/>
              </w:rPr>
            </w:pPr>
            <w:r>
              <w:rPr>
                <w:rStyle w:val="17"/>
                <w:rFonts w:hint="default" w:ascii="Times New Roman" w:hAnsi="Times New Roman" w:eastAsia="宋体" w:cs="Times New Roman"/>
                <w:sz w:val="20"/>
                <w:szCs w:val="20"/>
                <w:lang w:val="en-US" w:eastAsia="zh-CN" w:bidi="ar"/>
              </w:rPr>
              <w:t>4—5</w:t>
            </w:r>
            <w:r>
              <w:rPr>
                <w:rStyle w:val="24"/>
                <w:rFonts w:hint="default" w:ascii="Times New Roman" w:hAnsi="Times New Roman" w:cs="Times New Roman"/>
                <w:sz w:val="20"/>
                <w:szCs w:val="20"/>
                <w:lang w:val="en-US" w:eastAsia="zh-CN" w:bidi="ar"/>
              </w:rPr>
              <w:t>行手扶步进式水稻插秧机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A3B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2610</w:t>
            </w:r>
          </w:p>
        </w:tc>
      </w:tr>
      <w:tr w14:paraId="5181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725B6BE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447A5459">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35B89714">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3DB62">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6</w:t>
            </w:r>
            <w:r>
              <w:rPr>
                <w:rStyle w:val="24"/>
                <w:rFonts w:hint="default" w:ascii="Times New Roman" w:hAnsi="Times New Roman" w:cs="Times New Roman"/>
                <w:sz w:val="20"/>
                <w:szCs w:val="20"/>
                <w:lang w:val="en-US" w:eastAsia="zh-CN" w:bidi="ar"/>
              </w:rPr>
              <w:t>行（含）</w:t>
            </w:r>
            <w:r>
              <w:rPr>
                <w:rStyle w:val="17"/>
                <w:rFonts w:hint="default" w:ascii="Times New Roman" w:hAnsi="Times New Roman" w:eastAsia="宋体" w:cs="Times New Roman"/>
                <w:sz w:val="20"/>
                <w:szCs w:val="20"/>
                <w:lang w:val="en-US" w:eastAsia="zh-CN" w:bidi="ar"/>
              </w:rPr>
              <w:t>以上</w:t>
            </w:r>
            <w:r>
              <w:rPr>
                <w:rStyle w:val="24"/>
                <w:rFonts w:hint="default" w:ascii="Times New Roman" w:hAnsi="Times New Roman" w:cs="Times New Roman"/>
                <w:sz w:val="20"/>
                <w:szCs w:val="20"/>
                <w:lang w:val="en-US" w:eastAsia="zh-CN" w:bidi="ar"/>
              </w:rPr>
              <w:t>手扶步进式水稻插秧机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C723">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3255</w:t>
            </w:r>
          </w:p>
        </w:tc>
      </w:tr>
      <w:tr w14:paraId="66C9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280F628B">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4B3BB824">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431ACF87">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278F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7"/>
                <w:rFonts w:hint="default" w:ascii="Times New Roman" w:hAnsi="Times New Roman" w:eastAsia="宋体" w:cs="Times New Roman"/>
                <w:sz w:val="20"/>
                <w:szCs w:val="20"/>
                <w:lang w:val="en-US" w:eastAsia="zh-CN" w:bidi="ar"/>
              </w:rPr>
              <w:t>6</w:t>
            </w:r>
            <w:r>
              <w:rPr>
                <w:rStyle w:val="24"/>
                <w:rFonts w:hint="default" w:ascii="Times New Roman" w:hAnsi="Times New Roman" w:cs="Times New Roman"/>
                <w:sz w:val="20"/>
                <w:szCs w:val="20"/>
                <w:lang w:val="en-US" w:eastAsia="zh-CN" w:bidi="ar"/>
              </w:rPr>
              <w:t>行（含）以上独轮乘坐式水稻插秧机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038B">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2580</w:t>
            </w:r>
          </w:p>
        </w:tc>
      </w:tr>
      <w:tr w14:paraId="1328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1B06D756">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right w:val="single" w:color="000000" w:sz="4" w:space="0"/>
            </w:tcBorders>
            <w:shd w:val="clear" w:color="auto" w:fill="auto"/>
            <w:vAlign w:val="center"/>
          </w:tcPr>
          <w:p w14:paraId="223D30BF">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2B4D92B8">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BB735">
            <w:pPr>
              <w:keepNext w:val="0"/>
              <w:keepLines w:val="0"/>
              <w:widowControl/>
              <w:suppressLineNumbers w:val="0"/>
              <w:jc w:val="both"/>
              <w:textAlignment w:val="center"/>
              <w:rPr>
                <w:rStyle w:val="17"/>
                <w:rFonts w:hint="default" w:ascii="Times New Roman" w:hAnsi="Times New Roman" w:eastAsia="宋体" w:cs="Times New Roman"/>
                <w:sz w:val="20"/>
                <w:szCs w:val="20"/>
                <w:lang w:val="en-US" w:eastAsia="zh-CN" w:bidi="ar"/>
              </w:rPr>
            </w:pPr>
            <w:r>
              <w:rPr>
                <w:rStyle w:val="17"/>
                <w:rFonts w:hint="default" w:ascii="Times New Roman" w:hAnsi="Times New Roman" w:eastAsia="宋体" w:cs="Times New Roman"/>
                <w:sz w:val="20"/>
                <w:szCs w:val="20"/>
                <w:lang w:val="en-US" w:eastAsia="zh-CN" w:bidi="ar"/>
              </w:rPr>
              <w:t>4-5</w:t>
            </w:r>
            <w:r>
              <w:rPr>
                <w:rStyle w:val="24"/>
                <w:rFonts w:hint="default" w:ascii="Times New Roman" w:hAnsi="Times New Roman" w:cs="Times New Roman"/>
                <w:sz w:val="20"/>
                <w:szCs w:val="20"/>
                <w:lang w:val="en-US" w:eastAsia="zh-CN" w:bidi="ar"/>
              </w:rPr>
              <w:t>行四轮乘坐式水稻插秧机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052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8100</w:t>
            </w:r>
          </w:p>
        </w:tc>
      </w:tr>
      <w:tr w14:paraId="7542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bottom w:val="single" w:color="000000" w:sz="4" w:space="0"/>
              <w:right w:val="single" w:color="000000" w:sz="4" w:space="0"/>
            </w:tcBorders>
            <w:shd w:val="clear" w:color="auto" w:fill="auto"/>
            <w:vAlign w:val="center"/>
          </w:tcPr>
          <w:p w14:paraId="2F2A2F5D">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left w:val="single" w:color="000000" w:sz="4" w:space="0"/>
              <w:bottom w:val="single" w:color="000000" w:sz="4" w:space="0"/>
              <w:right w:val="single" w:color="000000" w:sz="4" w:space="0"/>
            </w:tcBorders>
            <w:shd w:val="clear" w:color="auto" w:fill="auto"/>
            <w:vAlign w:val="center"/>
          </w:tcPr>
          <w:p w14:paraId="190EE534">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bottom w:val="single" w:color="000000" w:sz="4" w:space="0"/>
              <w:right w:val="single" w:color="000000" w:sz="4" w:space="0"/>
            </w:tcBorders>
            <w:shd w:val="clear" w:color="auto" w:fill="auto"/>
            <w:vAlign w:val="center"/>
          </w:tcPr>
          <w:p w14:paraId="5E026128">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C0B06">
            <w:pPr>
              <w:keepNext w:val="0"/>
              <w:keepLines w:val="0"/>
              <w:widowControl/>
              <w:suppressLineNumbers w:val="0"/>
              <w:jc w:val="both"/>
              <w:textAlignment w:val="center"/>
              <w:rPr>
                <w:rFonts w:hint="default" w:ascii="Times New Roman" w:hAnsi="Times New Roman" w:eastAsia="宋体" w:cs="Times New Roman"/>
                <w:color w:val="000000"/>
                <w:kern w:val="2"/>
                <w:sz w:val="20"/>
                <w:szCs w:val="20"/>
                <w:u w:val="none"/>
                <w:lang w:val="en-US" w:eastAsia="zh-CN" w:bidi="ar"/>
              </w:rPr>
            </w:pPr>
            <w:r>
              <w:rPr>
                <w:rStyle w:val="17"/>
                <w:rFonts w:hint="eastAsia" w:ascii="Times New Roman" w:hAnsi="Times New Roman" w:eastAsia="宋体" w:cs="Times New Roman"/>
                <w:sz w:val="20"/>
                <w:szCs w:val="20"/>
                <w:lang w:val="en-US" w:eastAsia="zh-CN" w:bidi="ar"/>
              </w:rPr>
              <w:t>6-7</w:t>
            </w:r>
            <w:r>
              <w:rPr>
                <w:rStyle w:val="24"/>
                <w:rFonts w:hint="default" w:ascii="Times New Roman" w:hAnsi="Times New Roman" w:cs="Times New Roman"/>
                <w:sz w:val="20"/>
                <w:szCs w:val="20"/>
                <w:lang w:val="en-US" w:eastAsia="zh-CN" w:bidi="ar"/>
              </w:rPr>
              <w:t>行四轮乘坐式水稻插秧机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C6F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14895</w:t>
            </w:r>
          </w:p>
        </w:tc>
      </w:tr>
      <w:tr w14:paraId="6271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restart"/>
            <w:tcBorders>
              <w:top w:val="single" w:color="000000" w:sz="4" w:space="0"/>
              <w:left w:val="single" w:color="000000" w:sz="4" w:space="0"/>
              <w:right w:val="single" w:color="000000" w:sz="4" w:space="0"/>
            </w:tcBorders>
            <w:shd w:val="clear" w:color="auto" w:fill="auto"/>
            <w:vAlign w:val="center"/>
          </w:tcPr>
          <w:p w14:paraId="01630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DC0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播种机械</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9FD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穴播机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FBD0">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hint="eastAsia" w:eastAsia="宋体"/>
                <w:sz w:val="20"/>
                <w:szCs w:val="20"/>
                <w:lang w:val="en-US" w:eastAsia="zh-CN" w:bidi="ar"/>
              </w:rPr>
              <w:t>6</w:t>
            </w:r>
            <w:r>
              <w:rPr>
                <w:rStyle w:val="23"/>
                <w:rFonts w:hAnsi="Times New Roman"/>
                <w:sz w:val="20"/>
                <w:szCs w:val="20"/>
                <w:lang w:val="en-US" w:eastAsia="zh-CN" w:bidi="ar"/>
              </w:rPr>
              <w:t>行</w:t>
            </w:r>
            <w:r>
              <w:rPr>
                <w:rStyle w:val="23"/>
                <w:rFonts w:hint="eastAsia" w:hAnsi="Times New Roman"/>
                <w:sz w:val="20"/>
                <w:szCs w:val="20"/>
                <w:lang w:val="en-US" w:eastAsia="zh-CN" w:bidi="ar"/>
              </w:rPr>
              <w:t>以下</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3D19">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900</w:t>
            </w:r>
          </w:p>
        </w:tc>
      </w:tr>
      <w:tr w14:paraId="4550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70C06BC0">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F56A">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03C6">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ADC48">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8"/>
                <w:rFonts w:eastAsia="宋体"/>
                <w:sz w:val="20"/>
                <w:szCs w:val="20"/>
                <w:lang w:val="en-US" w:eastAsia="zh-CN" w:bidi="ar"/>
              </w:rPr>
              <w:t>6</w:t>
            </w:r>
            <w:r>
              <w:rPr>
                <w:rStyle w:val="23"/>
                <w:rFonts w:hAnsi="Times New Roman"/>
                <w:sz w:val="20"/>
                <w:szCs w:val="20"/>
                <w:lang w:val="en-US" w:eastAsia="zh-CN" w:bidi="ar"/>
              </w:rPr>
              <w:t>行（含）以上</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2D2C">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180</w:t>
            </w:r>
            <w:r>
              <w:rPr>
                <w:rFonts w:hint="default" w:ascii="Times New Roman" w:hAnsi="Times New Roman" w:eastAsia="宋体" w:cs="Times New Roman"/>
                <w:i w:val="0"/>
                <w:iCs w:val="0"/>
                <w:color w:val="000000"/>
                <w:kern w:val="0"/>
                <w:sz w:val="20"/>
                <w:szCs w:val="20"/>
                <w:u w:val="none"/>
                <w:lang w:val="en-US" w:eastAsia="zh-CN" w:bidi="ar"/>
              </w:rPr>
              <w:t>0</w:t>
            </w:r>
          </w:p>
        </w:tc>
      </w:tr>
      <w:tr w14:paraId="5F07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23CE8E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1DDDD">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C9E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单粒（精密）播种机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CF38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eastAsia" w:eastAsia="宋体"/>
                <w:sz w:val="20"/>
                <w:szCs w:val="20"/>
                <w:lang w:val="en-US" w:eastAsia="zh-CN" w:bidi="ar"/>
              </w:rPr>
              <w:t>6</w:t>
            </w:r>
            <w:r>
              <w:rPr>
                <w:rStyle w:val="23"/>
                <w:rFonts w:hAnsi="Times New Roman"/>
                <w:sz w:val="20"/>
                <w:szCs w:val="20"/>
                <w:lang w:val="en-US" w:eastAsia="zh-CN" w:bidi="ar"/>
              </w:rPr>
              <w:t>行</w:t>
            </w:r>
            <w:r>
              <w:rPr>
                <w:rStyle w:val="23"/>
                <w:rFonts w:hint="eastAsia" w:hAnsi="Times New Roman"/>
                <w:sz w:val="20"/>
                <w:szCs w:val="20"/>
                <w:lang w:val="en-US" w:eastAsia="zh-CN" w:bidi="ar"/>
              </w:rPr>
              <w:t>以下</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24A4">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00</w:t>
            </w:r>
          </w:p>
        </w:tc>
      </w:tr>
      <w:tr w14:paraId="1493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2DCECF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F1D10">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left w:val="single" w:color="000000" w:sz="4" w:space="0"/>
              <w:right w:val="single" w:color="000000" w:sz="4" w:space="0"/>
            </w:tcBorders>
            <w:shd w:val="clear" w:color="auto" w:fill="auto"/>
            <w:vAlign w:val="center"/>
          </w:tcPr>
          <w:p w14:paraId="1EB5126E">
            <w:pPr>
              <w:keepNext w:val="0"/>
              <w:keepLines w:val="0"/>
              <w:widowControl/>
              <w:suppressLineNumbers w:val="0"/>
              <w:jc w:val="center"/>
              <w:textAlignment w:val="center"/>
              <w:rPr>
                <w:rStyle w:val="23"/>
                <w:rFonts w:hAnsi="Times New Roman"/>
                <w:sz w:val="20"/>
                <w:szCs w:val="20"/>
                <w:lang w:val="en-US" w:eastAsia="zh-CN" w:bidi="ar"/>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9D44">
            <w:pPr>
              <w:keepNext w:val="0"/>
              <w:keepLines w:val="0"/>
              <w:widowControl/>
              <w:suppressLineNumbers w:val="0"/>
              <w:jc w:val="both"/>
              <w:textAlignment w:val="center"/>
              <w:rPr>
                <w:rStyle w:val="18"/>
                <w:rFonts w:hint="default" w:ascii="Times New Roman" w:hAnsi="Times New Roman" w:eastAsia="仿宋_GB2312" w:cs="Times New Roman"/>
                <w:sz w:val="20"/>
                <w:szCs w:val="20"/>
                <w:lang w:val="en-US" w:eastAsia="zh-CN" w:bidi="ar"/>
              </w:rPr>
            </w:pPr>
            <w:r>
              <w:rPr>
                <w:rStyle w:val="18"/>
                <w:rFonts w:hint="eastAsia" w:ascii="Times New Roman" w:hAnsi="Times New Roman" w:eastAsia="仿宋_GB2312" w:cs="Times New Roman"/>
                <w:sz w:val="20"/>
                <w:szCs w:val="20"/>
                <w:lang w:val="en-US" w:eastAsia="zh-CN" w:bidi="ar"/>
              </w:rPr>
              <w:t>6（含）-11行</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5BA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1800</w:t>
            </w:r>
          </w:p>
        </w:tc>
      </w:tr>
      <w:tr w14:paraId="04FD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4E098BFF">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E24B">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083D8">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7B6A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eastAsia" w:ascii="Times New Roman" w:hAnsi="Times New Roman" w:eastAsia="仿宋_GB2312" w:cs="Times New Roman"/>
                <w:sz w:val="20"/>
                <w:szCs w:val="20"/>
                <w:lang w:val="en-US" w:eastAsia="zh-CN" w:bidi="ar"/>
              </w:rPr>
              <w:t>12</w:t>
            </w:r>
            <w:r>
              <w:rPr>
                <w:rStyle w:val="18"/>
                <w:rFonts w:hint="default" w:ascii="Times New Roman" w:hAnsi="Times New Roman" w:eastAsia="仿宋_GB2312" w:cs="Times New Roman"/>
                <w:sz w:val="20"/>
                <w:szCs w:val="20"/>
                <w:lang w:val="en-US" w:eastAsia="zh-CN" w:bidi="ar"/>
              </w:rPr>
              <w:t>（含）</w:t>
            </w:r>
            <w:r>
              <w:rPr>
                <w:rStyle w:val="18"/>
                <w:rFonts w:hint="eastAsia" w:ascii="Times New Roman" w:hAnsi="Times New Roman" w:eastAsia="仿宋_GB2312" w:cs="Times New Roman"/>
                <w:sz w:val="20"/>
                <w:szCs w:val="20"/>
                <w:lang w:val="en-US" w:eastAsia="zh-CN" w:bidi="ar"/>
              </w:rPr>
              <w:t>-18行</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720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240</w:t>
            </w:r>
            <w:r>
              <w:rPr>
                <w:rFonts w:hint="default" w:ascii="Times New Roman" w:hAnsi="Times New Roman" w:eastAsia="宋体" w:cs="Times New Roman"/>
                <w:i w:val="0"/>
                <w:iCs w:val="0"/>
                <w:color w:val="000000"/>
                <w:kern w:val="0"/>
                <w:sz w:val="20"/>
                <w:szCs w:val="20"/>
                <w:u w:val="none"/>
                <w:lang w:val="en-US" w:eastAsia="zh-CN" w:bidi="ar"/>
              </w:rPr>
              <w:t>0</w:t>
            </w:r>
          </w:p>
        </w:tc>
      </w:tr>
      <w:tr w14:paraId="0F63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4BD6AB83">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57DE">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1BA0">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3816">
            <w:pPr>
              <w:keepNext w:val="0"/>
              <w:keepLines w:val="0"/>
              <w:widowControl/>
              <w:suppressLineNumbers w:val="0"/>
              <w:jc w:val="both"/>
              <w:textAlignment w:val="center"/>
              <w:rPr>
                <w:rStyle w:val="18"/>
                <w:rFonts w:hint="default" w:ascii="Times New Roman" w:hAnsi="Times New Roman" w:eastAsia="仿宋_GB2312" w:cs="Times New Roman"/>
                <w:sz w:val="20"/>
                <w:szCs w:val="20"/>
                <w:lang w:val="en-US" w:eastAsia="zh-CN" w:bidi="ar"/>
              </w:rPr>
            </w:pPr>
            <w:r>
              <w:rPr>
                <w:rStyle w:val="18"/>
                <w:rFonts w:hint="eastAsia" w:ascii="Times New Roman" w:hAnsi="Times New Roman" w:eastAsia="仿宋_GB2312" w:cs="Times New Roman"/>
                <w:sz w:val="20"/>
                <w:szCs w:val="20"/>
                <w:lang w:val="en-US" w:eastAsia="zh-CN" w:bidi="ar"/>
              </w:rPr>
              <w:t>18</w:t>
            </w:r>
            <w:r>
              <w:rPr>
                <w:rStyle w:val="18"/>
                <w:rFonts w:hint="default" w:ascii="Times New Roman" w:hAnsi="Times New Roman" w:eastAsia="仿宋_GB2312" w:cs="Times New Roman"/>
                <w:sz w:val="20"/>
                <w:szCs w:val="20"/>
                <w:lang w:val="en-US" w:eastAsia="zh-CN" w:bidi="ar"/>
              </w:rPr>
              <w:t>行</w:t>
            </w:r>
            <w:r>
              <w:rPr>
                <w:rStyle w:val="18"/>
                <w:rFonts w:hint="eastAsia" w:ascii="Times New Roman" w:hAnsi="Times New Roman" w:eastAsia="仿宋_GB2312" w:cs="Times New Roman"/>
                <w:sz w:val="20"/>
                <w:szCs w:val="20"/>
                <w:lang w:val="en-US" w:eastAsia="zh-CN" w:bidi="ar"/>
              </w:rPr>
              <w:t>以上</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A3A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3000</w:t>
            </w:r>
          </w:p>
        </w:tc>
      </w:tr>
      <w:tr w14:paraId="2540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6DF505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50C5">
            <w:pPr>
              <w:jc w:val="center"/>
              <w:rPr>
                <w:rFonts w:hint="default" w:ascii="Times New Roman" w:hAnsi="Times New Roman" w:eastAsia="宋体" w:cs="Times New Roman"/>
                <w:i w:val="0"/>
                <w:iCs w:val="0"/>
                <w:color w:val="000000"/>
                <w:sz w:val="20"/>
                <w:szCs w:val="20"/>
                <w:u w:val="none"/>
              </w:rPr>
            </w:pP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B3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3"/>
                <w:rFonts w:hAnsi="Times New Roman"/>
                <w:sz w:val="20"/>
                <w:szCs w:val="20"/>
                <w:lang w:val="en-US" w:eastAsia="zh-CN" w:bidi="ar"/>
              </w:rPr>
              <w:t>根（块）茎种子播种</w:t>
            </w:r>
            <w:r>
              <w:rPr>
                <w:rStyle w:val="23"/>
                <w:rFonts w:hint="eastAsia" w:hAnsi="Times New Roman"/>
                <w:sz w:val="20"/>
                <w:szCs w:val="20"/>
                <w:lang w:val="en-US" w:eastAsia="zh-CN" w:bidi="ar"/>
              </w:rPr>
              <w:t>机</w:t>
            </w: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5A09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2—3</w:t>
            </w:r>
            <w:r>
              <w:rPr>
                <w:rStyle w:val="23"/>
                <w:rFonts w:hint="default" w:ascii="Times New Roman" w:hAnsi="Times New Roman" w:eastAsia="仿宋_GB2312" w:cs="Times New Roman"/>
                <w:sz w:val="20"/>
                <w:szCs w:val="20"/>
                <w:lang w:val="en-US" w:eastAsia="zh-CN" w:bidi="ar"/>
              </w:rPr>
              <w:t>行薯类播种机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594E">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75</w:t>
            </w:r>
            <w:r>
              <w:rPr>
                <w:rFonts w:hint="default" w:ascii="Times New Roman" w:hAnsi="Times New Roman" w:eastAsia="宋体" w:cs="Times New Roman"/>
                <w:i w:val="0"/>
                <w:iCs w:val="0"/>
                <w:color w:val="000000"/>
                <w:kern w:val="0"/>
                <w:sz w:val="20"/>
                <w:szCs w:val="20"/>
                <w:u w:val="none"/>
                <w:lang w:val="en-US" w:eastAsia="zh-CN" w:bidi="ar"/>
              </w:rPr>
              <w:t>0</w:t>
            </w:r>
          </w:p>
        </w:tc>
      </w:tr>
      <w:tr w14:paraId="2451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33F393D0">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FA31">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FAFB">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7BC2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4</w:t>
            </w:r>
            <w:r>
              <w:rPr>
                <w:rStyle w:val="23"/>
                <w:rFonts w:hint="default" w:ascii="Times New Roman" w:hAnsi="Times New Roman" w:eastAsia="仿宋_GB2312" w:cs="Times New Roman"/>
                <w:sz w:val="20"/>
                <w:szCs w:val="20"/>
                <w:lang w:val="en-US" w:eastAsia="zh-CN" w:bidi="ar"/>
              </w:rPr>
              <w:t>行（含）以上薯类播种机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31F5">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375</w:t>
            </w:r>
            <w:r>
              <w:rPr>
                <w:rFonts w:hint="default" w:ascii="Times New Roman" w:hAnsi="Times New Roman" w:eastAsia="宋体" w:cs="Times New Roman"/>
                <w:i w:val="0"/>
                <w:iCs w:val="0"/>
                <w:color w:val="000000"/>
                <w:kern w:val="0"/>
                <w:sz w:val="20"/>
                <w:szCs w:val="20"/>
                <w:u w:val="none"/>
                <w:lang w:val="en-US" w:eastAsia="zh-CN" w:bidi="ar"/>
              </w:rPr>
              <w:t>0</w:t>
            </w:r>
          </w:p>
        </w:tc>
      </w:tr>
      <w:tr w14:paraId="136D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487A2FF0">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4618">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920D">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852E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4—6</w:t>
            </w:r>
            <w:r>
              <w:rPr>
                <w:rStyle w:val="23"/>
                <w:rFonts w:hint="default" w:ascii="Times New Roman" w:hAnsi="Times New Roman" w:eastAsia="仿宋_GB2312" w:cs="Times New Roman"/>
                <w:sz w:val="20"/>
                <w:szCs w:val="20"/>
                <w:lang w:val="en-US" w:eastAsia="zh-CN" w:bidi="ar"/>
              </w:rPr>
              <w:t>行中药材播种机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2FB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95</w:t>
            </w:r>
            <w:r>
              <w:rPr>
                <w:rFonts w:hint="default" w:ascii="Times New Roman" w:hAnsi="Times New Roman" w:eastAsia="宋体" w:cs="Times New Roman"/>
                <w:i w:val="0"/>
                <w:iCs w:val="0"/>
                <w:color w:val="000000"/>
                <w:kern w:val="0"/>
                <w:sz w:val="20"/>
                <w:szCs w:val="20"/>
                <w:u w:val="none"/>
                <w:lang w:val="en-US" w:eastAsia="zh-CN" w:bidi="ar"/>
              </w:rPr>
              <w:t>0</w:t>
            </w:r>
          </w:p>
        </w:tc>
      </w:tr>
      <w:tr w14:paraId="6071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right w:val="single" w:color="000000" w:sz="4" w:space="0"/>
            </w:tcBorders>
            <w:shd w:val="clear" w:color="auto" w:fill="auto"/>
            <w:vAlign w:val="center"/>
          </w:tcPr>
          <w:p w14:paraId="573AAFB1">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BB9C">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C51A">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E554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7—8</w:t>
            </w:r>
            <w:r>
              <w:rPr>
                <w:rStyle w:val="23"/>
                <w:rFonts w:hint="default" w:ascii="Times New Roman" w:hAnsi="Times New Roman" w:eastAsia="仿宋_GB2312" w:cs="Times New Roman"/>
                <w:sz w:val="20"/>
                <w:szCs w:val="20"/>
                <w:lang w:val="en-US" w:eastAsia="zh-CN" w:bidi="ar"/>
              </w:rPr>
              <w:t>行中药材播种机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ACB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225</w:t>
            </w:r>
            <w:r>
              <w:rPr>
                <w:rFonts w:hint="default" w:ascii="Times New Roman" w:hAnsi="Times New Roman" w:eastAsia="宋体" w:cs="Times New Roman"/>
                <w:i w:val="0"/>
                <w:iCs w:val="0"/>
                <w:color w:val="000000"/>
                <w:kern w:val="0"/>
                <w:sz w:val="20"/>
                <w:szCs w:val="20"/>
                <w:u w:val="none"/>
                <w:lang w:val="en-US" w:eastAsia="zh-CN" w:bidi="ar"/>
              </w:rPr>
              <w:t>0</w:t>
            </w:r>
          </w:p>
        </w:tc>
      </w:tr>
      <w:tr w14:paraId="0490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51" w:type="dxa"/>
            <w:vMerge w:val="continue"/>
            <w:tcBorders>
              <w:left w:val="single" w:color="000000" w:sz="4" w:space="0"/>
              <w:bottom w:val="single" w:color="000000" w:sz="4" w:space="0"/>
              <w:right w:val="single" w:color="000000" w:sz="4" w:space="0"/>
            </w:tcBorders>
            <w:shd w:val="clear" w:color="auto" w:fill="auto"/>
            <w:vAlign w:val="center"/>
          </w:tcPr>
          <w:p w14:paraId="36093E62">
            <w:pPr>
              <w:jc w:val="center"/>
              <w:rPr>
                <w:rFonts w:hint="default" w:ascii="Times New Roman" w:hAnsi="Times New Roman" w:eastAsia="宋体" w:cs="Times New Roman"/>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D446">
            <w:pPr>
              <w:jc w:val="center"/>
              <w:rPr>
                <w:rFonts w:hint="default" w:ascii="Times New Roman" w:hAnsi="Times New Roman" w:eastAsia="宋体" w:cs="Times New Roman"/>
                <w:i w:val="0"/>
                <w:iCs w:val="0"/>
                <w:color w:val="000000"/>
                <w:sz w:val="20"/>
                <w:szCs w:val="20"/>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C619">
            <w:pPr>
              <w:jc w:val="center"/>
              <w:rPr>
                <w:rFonts w:hint="default" w:ascii="Times New Roman" w:hAnsi="Times New Roman" w:eastAsia="宋体" w:cs="Times New Roman"/>
                <w:i w:val="0"/>
                <w:iCs w:val="0"/>
                <w:color w:val="000000"/>
                <w:sz w:val="20"/>
                <w:szCs w:val="20"/>
                <w:u w:val="none"/>
              </w:rPr>
            </w:pPr>
          </w:p>
        </w:tc>
        <w:tc>
          <w:tcPr>
            <w:tcW w:w="4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B8B8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Style w:val="18"/>
                <w:rFonts w:hint="default" w:ascii="Times New Roman" w:hAnsi="Times New Roman" w:eastAsia="仿宋_GB2312" w:cs="Times New Roman"/>
                <w:sz w:val="20"/>
                <w:szCs w:val="20"/>
                <w:lang w:val="en-US" w:eastAsia="zh-CN" w:bidi="ar"/>
              </w:rPr>
              <w:t>9</w:t>
            </w:r>
            <w:r>
              <w:rPr>
                <w:rStyle w:val="23"/>
                <w:rFonts w:hint="default" w:ascii="Times New Roman" w:hAnsi="Times New Roman" w:eastAsia="仿宋_GB2312" w:cs="Times New Roman"/>
                <w:sz w:val="20"/>
                <w:szCs w:val="20"/>
                <w:lang w:val="en-US" w:eastAsia="zh-CN" w:bidi="ar"/>
              </w:rPr>
              <w:t>行（含）以上中药材播种机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9C2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27</w:t>
            </w:r>
            <w:r>
              <w:rPr>
                <w:rFonts w:hint="default" w:ascii="Times New Roman" w:hAnsi="Times New Roman" w:eastAsia="宋体" w:cs="Times New Roman"/>
                <w:i w:val="0"/>
                <w:iCs w:val="0"/>
                <w:color w:val="000000"/>
                <w:kern w:val="0"/>
                <w:sz w:val="20"/>
                <w:szCs w:val="20"/>
                <w:u w:val="none"/>
                <w:lang w:val="en-US" w:eastAsia="zh-CN" w:bidi="ar"/>
              </w:rPr>
              <w:t>00</w:t>
            </w:r>
          </w:p>
        </w:tc>
      </w:tr>
    </w:tbl>
    <w:p w14:paraId="72304FE1">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Times New Roman" w:hAnsi="Times New Roman" w:eastAsia="黑体" w:cs="Times New Roman"/>
          <w:snapToGrid w:val="0"/>
          <w:color w:val="auto"/>
          <w:spacing w:val="0"/>
          <w:kern w:val="0"/>
          <w:sz w:val="32"/>
          <w:szCs w:val="32"/>
          <w:lang w:val="en-US" w:eastAsia="zh-CN"/>
        </w:rPr>
      </w:pPr>
      <w:r>
        <w:rPr>
          <w:rFonts w:hint="default" w:ascii="Times New Roman" w:hAnsi="Times New Roman" w:eastAsia="黑体" w:cs="Times New Roman"/>
          <w:snapToGrid w:val="0"/>
          <w:color w:val="auto"/>
          <w:spacing w:val="0"/>
          <w:kern w:val="0"/>
          <w:sz w:val="32"/>
          <w:szCs w:val="32"/>
        </w:rPr>
        <w:t>附</w:t>
      </w:r>
      <w:r>
        <w:rPr>
          <w:rFonts w:hint="eastAsia" w:ascii="Times New Roman" w:hAnsi="Times New Roman" w:eastAsia="黑体" w:cs="Times New Roman"/>
          <w:snapToGrid w:val="0"/>
          <w:color w:val="auto"/>
          <w:spacing w:val="0"/>
          <w:kern w:val="0"/>
          <w:sz w:val="32"/>
          <w:szCs w:val="32"/>
          <w:lang w:eastAsia="zh-CN"/>
        </w:rPr>
        <w:t>表</w:t>
      </w:r>
      <w:r>
        <w:rPr>
          <w:rFonts w:hint="eastAsia" w:ascii="Times New Roman" w:hAnsi="Times New Roman" w:eastAsia="黑体" w:cs="Times New Roman"/>
          <w:snapToGrid w:val="0"/>
          <w:color w:val="auto"/>
          <w:spacing w:val="0"/>
          <w:kern w:val="0"/>
          <w:sz w:val="32"/>
          <w:szCs w:val="32"/>
          <w:lang w:val="en-US" w:eastAsia="zh-CN"/>
        </w:rPr>
        <w:t>3</w:t>
      </w:r>
    </w:p>
    <w:p w14:paraId="65BCE509">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default" w:ascii="Times New Roman" w:hAnsi="Times New Roman" w:eastAsia="黑体" w:cs="Times New Roman"/>
          <w:snapToGrid w:val="0"/>
          <w:color w:val="auto"/>
          <w:spacing w:val="0"/>
          <w:kern w:val="0"/>
          <w:sz w:val="32"/>
          <w:szCs w:val="32"/>
          <w:lang w:val="en-US" w:eastAsia="zh-CN"/>
        </w:rPr>
      </w:pPr>
    </w:p>
    <w:p w14:paraId="65348681">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center"/>
        <w:textAlignment w:val="auto"/>
        <w:rPr>
          <w:rFonts w:hint="default" w:ascii="仿宋_GB2312" w:hAnsi="仿宋_GB2312" w:eastAsia="方正小标宋简体" w:cs="Times New Roman"/>
          <w:bCs/>
          <w:snapToGrid w:val="0"/>
          <w:color w:val="auto"/>
          <w:spacing w:val="0"/>
          <w:kern w:val="0"/>
          <w:sz w:val="44"/>
          <w:szCs w:val="44"/>
          <w:lang w:val="en-US" w:eastAsia="zh-CN" w:bidi="ar-SA"/>
        </w:rPr>
      </w:pPr>
      <w:r>
        <w:rPr>
          <w:rFonts w:hint="eastAsia" w:ascii="仿宋_GB2312" w:hAnsi="仿宋_GB2312" w:eastAsia="方正小标宋简体" w:cs="Times New Roman"/>
          <w:bCs/>
          <w:snapToGrid w:val="0"/>
          <w:color w:val="auto"/>
          <w:spacing w:val="0"/>
          <w:kern w:val="0"/>
          <w:sz w:val="44"/>
          <w:szCs w:val="44"/>
          <w:lang w:val="en-US" w:eastAsia="zh-CN" w:bidi="ar-SA"/>
        </w:rPr>
        <w:t>宁夏</w:t>
      </w:r>
      <w:r>
        <w:rPr>
          <w:rFonts w:hint="default" w:ascii="仿宋_GB2312" w:hAnsi="仿宋_GB2312" w:eastAsia="方正小标宋简体" w:cs="Times New Roman"/>
          <w:bCs/>
          <w:snapToGrid w:val="0"/>
          <w:color w:val="auto"/>
          <w:spacing w:val="0"/>
          <w:kern w:val="0"/>
          <w:sz w:val="44"/>
          <w:szCs w:val="44"/>
          <w:lang w:val="en-US" w:eastAsia="zh-CN" w:bidi="ar-SA"/>
        </w:rPr>
        <w:t>农</w:t>
      </w:r>
      <w:r>
        <w:rPr>
          <w:rFonts w:hint="eastAsia" w:ascii="仿宋_GB2312" w:hAnsi="仿宋_GB2312" w:eastAsia="方正小标宋简体" w:cs="Times New Roman"/>
          <w:bCs/>
          <w:snapToGrid w:val="0"/>
          <w:color w:val="auto"/>
          <w:spacing w:val="0"/>
          <w:kern w:val="0"/>
          <w:sz w:val="44"/>
          <w:szCs w:val="44"/>
          <w:lang w:val="en-US" w:eastAsia="zh-CN" w:bidi="ar-SA"/>
        </w:rPr>
        <w:t>业机械</w:t>
      </w:r>
      <w:r>
        <w:rPr>
          <w:rFonts w:hint="default" w:ascii="仿宋_GB2312" w:hAnsi="仿宋_GB2312" w:eastAsia="方正小标宋简体" w:cs="Times New Roman"/>
          <w:bCs/>
          <w:snapToGrid w:val="0"/>
          <w:color w:val="auto"/>
          <w:spacing w:val="0"/>
          <w:kern w:val="0"/>
          <w:sz w:val="44"/>
          <w:szCs w:val="44"/>
          <w:lang w:val="en-US" w:eastAsia="zh-CN" w:bidi="ar-SA"/>
        </w:rPr>
        <w:t>报废补贴申请承诺书</w:t>
      </w:r>
    </w:p>
    <w:tbl>
      <w:tblPr>
        <w:tblStyle w:val="1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2313"/>
        <w:gridCol w:w="1825"/>
        <w:gridCol w:w="3120"/>
      </w:tblGrid>
      <w:tr w14:paraId="2650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12" w:type="dxa"/>
            <w:noWrap w:val="0"/>
            <w:vAlign w:val="center"/>
          </w:tcPr>
          <w:p w14:paraId="19FF4DA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机主姓名/</w:t>
            </w:r>
          </w:p>
          <w:p w14:paraId="3F08101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color w:val="auto"/>
                <w:sz w:val="24"/>
              </w:rPr>
              <w:t>单位名称</w:t>
            </w:r>
          </w:p>
        </w:tc>
        <w:tc>
          <w:tcPr>
            <w:tcW w:w="2313" w:type="dxa"/>
            <w:noWrap w:val="0"/>
            <w:vAlign w:val="center"/>
          </w:tcPr>
          <w:p w14:paraId="7F3A8C3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仿宋_GB2312" w:cs="Times New Roman"/>
                <w:bCs/>
                <w:color w:val="auto"/>
                <w:kern w:val="0"/>
                <w:sz w:val="24"/>
                <w:szCs w:val="24"/>
                <w:lang w:val="en-US" w:eastAsia="zh-CN" w:bidi="ar-SA"/>
              </w:rPr>
            </w:pPr>
          </w:p>
        </w:tc>
        <w:tc>
          <w:tcPr>
            <w:tcW w:w="1825" w:type="dxa"/>
            <w:noWrap w:val="0"/>
            <w:vAlign w:val="center"/>
          </w:tcPr>
          <w:p w14:paraId="23B1A52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color w:val="auto"/>
                <w:sz w:val="24"/>
              </w:rPr>
              <w:t>机主身份证号/组织机构代码</w:t>
            </w:r>
          </w:p>
        </w:tc>
        <w:tc>
          <w:tcPr>
            <w:tcW w:w="3120" w:type="dxa"/>
            <w:noWrap w:val="0"/>
            <w:vAlign w:val="center"/>
          </w:tcPr>
          <w:p w14:paraId="2134F6E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center"/>
              <w:textAlignment w:val="auto"/>
              <w:rPr>
                <w:rFonts w:hint="default" w:ascii="Times New Roman" w:hAnsi="Times New Roman" w:eastAsia="仿宋_GB2312" w:cs="Times New Roman"/>
                <w:bCs/>
                <w:color w:val="auto"/>
                <w:kern w:val="0"/>
                <w:sz w:val="24"/>
                <w:szCs w:val="24"/>
                <w:lang w:val="en-US" w:eastAsia="zh-CN" w:bidi="ar-SA"/>
              </w:rPr>
            </w:pPr>
          </w:p>
        </w:tc>
      </w:tr>
      <w:tr w14:paraId="6AB8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12" w:type="dxa"/>
            <w:noWrap w:val="0"/>
            <w:vAlign w:val="center"/>
          </w:tcPr>
          <w:p w14:paraId="0A9A708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color w:val="auto"/>
                <w:sz w:val="24"/>
              </w:rPr>
              <w:t>联系电话</w:t>
            </w:r>
          </w:p>
        </w:tc>
        <w:tc>
          <w:tcPr>
            <w:tcW w:w="2313" w:type="dxa"/>
            <w:noWrap w:val="0"/>
            <w:vAlign w:val="center"/>
          </w:tcPr>
          <w:p w14:paraId="1C1F16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Cs/>
                <w:color w:val="auto"/>
                <w:kern w:val="0"/>
                <w:sz w:val="24"/>
                <w:szCs w:val="24"/>
                <w:lang w:val="en-US" w:eastAsia="zh-CN" w:bidi="ar-SA"/>
              </w:rPr>
            </w:pPr>
          </w:p>
        </w:tc>
        <w:tc>
          <w:tcPr>
            <w:tcW w:w="1825" w:type="dxa"/>
            <w:noWrap w:val="0"/>
            <w:vAlign w:val="center"/>
          </w:tcPr>
          <w:p w14:paraId="55604CE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center"/>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现所在住址</w:t>
            </w:r>
          </w:p>
        </w:tc>
        <w:tc>
          <w:tcPr>
            <w:tcW w:w="3120" w:type="dxa"/>
            <w:noWrap w:val="0"/>
            <w:vAlign w:val="center"/>
          </w:tcPr>
          <w:p w14:paraId="4F9A6174">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center"/>
              <w:textAlignment w:val="auto"/>
              <w:rPr>
                <w:rFonts w:hint="default" w:ascii="Times New Roman" w:hAnsi="Times New Roman" w:eastAsia="仿宋_GB2312" w:cs="Times New Roman"/>
                <w:bCs/>
                <w:color w:val="auto"/>
                <w:kern w:val="0"/>
                <w:sz w:val="24"/>
                <w:szCs w:val="24"/>
                <w:lang w:val="en-US" w:eastAsia="zh-CN" w:bidi="ar-SA"/>
              </w:rPr>
            </w:pPr>
          </w:p>
        </w:tc>
      </w:tr>
      <w:tr w14:paraId="5ADE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2" w:type="dxa"/>
            <w:vMerge w:val="restart"/>
            <w:noWrap w:val="0"/>
            <w:textDirection w:val="tbLrV"/>
            <w:vAlign w:val="center"/>
          </w:tcPr>
          <w:p w14:paraId="60C3FB8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113" w:right="113" w:rightChars="0"/>
              <w:jc w:val="center"/>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报 废 原 因</w:t>
            </w:r>
          </w:p>
        </w:tc>
        <w:tc>
          <w:tcPr>
            <w:tcW w:w="7258" w:type="dxa"/>
            <w:gridSpan w:val="3"/>
            <w:noWrap w:val="0"/>
            <w:vAlign w:val="center"/>
          </w:tcPr>
          <w:p w14:paraId="203CA7E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□达到报废年限的</w:t>
            </w:r>
          </w:p>
          <w:p w14:paraId="20FDD37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□由于各种原因造成严重损坏、无法修复的</w:t>
            </w:r>
          </w:p>
          <w:p w14:paraId="567FE9B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□预计维修费用超过同类新产品价格50%的</w:t>
            </w:r>
          </w:p>
          <w:p w14:paraId="1BE6884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□安全隐患大、故障发生率高的</w:t>
            </w:r>
          </w:p>
          <w:p w14:paraId="641B3D0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□国家明令淘汰的</w:t>
            </w:r>
          </w:p>
        </w:tc>
      </w:tr>
      <w:tr w14:paraId="0DA4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2" w:type="dxa"/>
            <w:vMerge w:val="continue"/>
            <w:noWrap w:val="0"/>
            <w:vAlign w:val="top"/>
          </w:tcPr>
          <w:p w14:paraId="19111FC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center"/>
              <w:textAlignment w:val="auto"/>
              <w:rPr>
                <w:rFonts w:hint="default" w:ascii="Times New Roman" w:hAnsi="Times New Roman" w:eastAsia="仿宋_GB2312" w:cs="Times New Roman"/>
                <w:bCs/>
                <w:color w:val="auto"/>
                <w:kern w:val="0"/>
                <w:sz w:val="24"/>
                <w:szCs w:val="24"/>
                <w:lang w:val="en-US" w:eastAsia="zh-CN" w:bidi="ar-SA"/>
              </w:rPr>
            </w:pPr>
          </w:p>
        </w:tc>
        <w:tc>
          <w:tcPr>
            <w:tcW w:w="7258" w:type="dxa"/>
            <w:gridSpan w:val="3"/>
            <w:noWrap w:val="0"/>
            <w:vAlign w:val="top"/>
          </w:tcPr>
          <w:p w14:paraId="399205E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□其他须注明</w:t>
            </w:r>
            <w:r>
              <w:rPr>
                <w:rFonts w:hint="eastAsia" w:ascii="Times New Roman" w:hAnsi="Times New Roman" w:eastAsia="仿宋_GB2312" w:cs="Times New Roman"/>
                <w:bCs/>
                <w:color w:val="auto"/>
                <w:kern w:val="0"/>
                <w:sz w:val="24"/>
                <w:szCs w:val="24"/>
                <w:lang w:val="en-US" w:eastAsia="zh-CN" w:bidi="ar-SA"/>
              </w:rPr>
              <w:t>的</w:t>
            </w:r>
            <w:r>
              <w:rPr>
                <w:rFonts w:hint="default" w:ascii="Times New Roman" w:hAnsi="Times New Roman" w:eastAsia="仿宋_GB2312" w:cs="Times New Roman"/>
                <w:bCs/>
                <w:color w:val="auto"/>
                <w:kern w:val="0"/>
                <w:sz w:val="24"/>
                <w:szCs w:val="24"/>
                <w:lang w:val="en-US" w:eastAsia="zh-CN" w:bidi="ar-SA"/>
              </w:rPr>
              <w:t>原因</w:t>
            </w:r>
          </w:p>
        </w:tc>
      </w:tr>
      <w:tr w14:paraId="2563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9270" w:type="dxa"/>
            <w:gridSpan w:val="4"/>
            <w:noWrap w:val="0"/>
            <w:vAlign w:val="top"/>
          </w:tcPr>
          <w:p w14:paraId="4F69C34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center"/>
              <w:textAlignment w:val="auto"/>
              <w:rPr>
                <w:rFonts w:hint="eastAsia" w:ascii="方正小标宋简体" w:hAnsi="方正小标宋简体" w:eastAsia="方正小标宋简体" w:cs="方正小标宋简体"/>
                <w:b w:val="0"/>
                <w:bCs/>
                <w:color w:val="auto"/>
                <w:kern w:val="0"/>
                <w:sz w:val="32"/>
                <w:szCs w:val="32"/>
                <w:lang w:val="en-US" w:eastAsia="zh-CN" w:bidi="ar-SA"/>
              </w:rPr>
            </w:pPr>
          </w:p>
          <w:p w14:paraId="28A555D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center"/>
              <w:textAlignment w:val="auto"/>
              <w:rPr>
                <w:rFonts w:hint="eastAsia" w:ascii="方正小标宋简体" w:hAnsi="方正小标宋简体" w:eastAsia="方正小标宋简体" w:cs="方正小标宋简体"/>
                <w:b w:val="0"/>
                <w:bCs/>
                <w:color w:val="auto"/>
                <w:kern w:val="0"/>
                <w:sz w:val="32"/>
                <w:szCs w:val="32"/>
                <w:lang w:val="en-US" w:eastAsia="zh-CN" w:bidi="ar-SA"/>
              </w:rPr>
            </w:pPr>
            <w:r>
              <w:rPr>
                <w:rFonts w:hint="eastAsia" w:ascii="方正小标宋简体" w:hAnsi="方正小标宋简体" w:eastAsia="方正小标宋简体" w:cs="方正小标宋简体"/>
                <w:b w:val="0"/>
                <w:bCs/>
                <w:color w:val="auto"/>
                <w:kern w:val="0"/>
                <w:sz w:val="32"/>
                <w:szCs w:val="32"/>
                <w:lang w:val="en-US" w:eastAsia="zh-CN" w:bidi="ar-SA"/>
              </w:rPr>
              <w:t>个 人 承 诺</w:t>
            </w:r>
          </w:p>
          <w:p w14:paraId="6E78B096">
            <w:pPr>
              <w:pStyle w:val="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rightChars="0" w:firstLine="480" w:firstLineChars="200"/>
              <w:jc w:val="left"/>
              <w:textAlignment w:val="auto"/>
              <w:rPr>
                <w:rFonts w:hint="default" w:ascii="Times New Roman" w:hAnsi="Times New Roman" w:eastAsia="仿宋_GB2312" w:cs="Times New Roman"/>
                <w:bCs/>
                <w:color w:val="auto"/>
                <w:kern w:val="0"/>
                <w:sz w:val="24"/>
                <w:szCs w:val="24"/>
                <w:lang w:val="en-US" w:eastAsia="zh-CN" w:bidi="ar-SA"/>
              </w:rPr>
            </w:pPr>
          </w:p>
          <w:p w14:paraId="47CB400C">
            <w:pPr>
              <w:pStyle w:val="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rightChars="0" w:firstLine="480" w:firstLineChars="200"/>
              <w:jc w:val="left"/>
              <w:textAlignment w:val="auto"/>
              <w:rPr>
                <w:rFonts w:hint="default" w:ascii="Times New Roman" w:hAnsi="Times New Roman" w:eastAsia="仿宋_GB2312" w:cs="Times New Roman"/>
                <w:bCs/>
                <w:color w:val="auto"/>
                <w:kern w:val="0"/>
                <w:sz w:val="24"/>
                <w:szCs w:val="24"/>
                <w:u w:val="single"/>
                <w:lang w:val="en-US" w:eastAsia="zh-CN" w:bidi="ar-SA"/>
              </w:rPr>
            </w:pPr>
            <w:r>
              <w:rPr>
                <w:rFonts w:hint="eastAsia" w:ascii="黑体" w:hAnsi="黑体" w:eastAsia="黑体" w:cs="黑体"/>
                <w:bCs/>
                <w:color w:val="auto"/>
                <w:kern w:val="0"/>
                <w:sz w:val="24"/>
                <w:szCs w:val="24"/>
                <w:lang w:val="en-US" w:eastAsia="zh-CN" w:bidi="ar-SA"/>
              </w:rPr>
              <w:t>一、</w:t>
            </w:r>
            <w:r>
              <w:rPr>
                <w:rFonts w:hint="default" w:ascii="Times New Roman" w:hAnsi="Times New Roman" w:eastAsia="仿宋_GB2312" w:cs="Times New Roman"/>
                <w:bCs/>
                <w:color w:val="auto"/>
                <w:kern w:val="0"/>
                <w:sz w:val="24"/>
                <w:szCs w:val="24"/>
                <w:lang w:val="en-US" w:eastAsia="zh-CN" w:bidi="ar-SA"/>
              </w:rPr>
              <w:t>本人自愿将：</w:t>
            </w:r>
            <w:r>
              <w:rPr>
                <w:rFonts w:hint="default" w:ascii="Times New Roman" w:hAnsi="Times New Roman" w:eastAsia="仿宋_GB2312" w:cs="Times New Roman"/>
                <w:bCs/>
                <w:color w:val="auto"/>
                <w:kern w:val="0"/>
                <w:sz w:val="24"/>
                <w:szCs w:val="24"/>
                <w:u w:val="single"/>
                <w:lang w:val="en-US" w:eastAsia="zh-CN" w:bidi="ar-SA"/>
              </w:rPr>
              <w:t xml:space="preserve">         </w:t>
            </w:r>
            <w:r>
              <w:rPr>
                <w:rFonts w:hint="default" w:ascii="Times New Roman" w:hAnsi="Times New Roman" w:eastAsia="仿宋_GB2312" w:cs="Times New Roman"/>
                <w:bCs/>
                <w:color w:val="auto"/>
                <w:kern w:val="0"/>
                <w:sz w:val="24"/>
                <w:szCs w:val="24"/>
                <w:u w:val="none"/>
                <w:lang w:val="en-US" w:eastAsia="zh-CN" w:bidi="ar-SA"/>
              </w:rPr>
              <w:t>型</w:t>
            </w:r>
            <w:r>
              <w:rPr>
                <w:rFonts w:hint="default" w:ascii="Times New Roman" w:hAnsi="Times New Roman" w:eastAsia="仿宋_GB2312" w:cs="Times New Roman"/>
                <w:bCs/>
                <w:color w:val="auto"/>
                <w:kern w:val="0"/>
                <w:sz w:val="24"/>
                <w:szCs w:val="24"/>
                <w:u w:val="single"/>
                <w:lang w:val="en-US" w:eastAsia="zh-CN" w:bidi="ar-SA"/>
              </w:rPr>
              <w:t xml:space="preserve">        </w:t>
            </w:r>
            <w:r>
              <w:rPr>
                <w:rFonts w:hint="default" w:ascii="Times New Roman" w:hAnsi="Times New Roman" w:eastAsia="仿宋_GB2312" w:cs="Times New Roman"/>
                <w:bCs/>
                <w:color w:val="auto"/>
                <w:kern w:val="0"/>
                <w:sz w:val="24"/>
                <w:szCs w:val="24"/>
                <w:u w:val="none"/>
                <w:lang w:val="en-US" w:eastAsia="zh-CN" w:bidi="ar-SA"/>
              </w:rPr>
              <w:t>类别农</w:t>
            </w:r>
            <w:r>
              <w:rPr>
                <w:rFonts w:hint="eastAsia" w:ascii="Times New Roman" w:hAnsi="Times New Roman" w:eastAsia="仿宋_GB2312" w:cs="Times New Roman"/>
                <w:bCs/>
                <w:color w:val="auto"/>
                <w:kern w:val="0"/>
                <w:sz w:val="24"/>
                <w:szCs w:val="24"/>
                <w:u w:val="none"/>
                <w:lang w:val="en-US" w:eastAsia="zh-CN" w:bidi="ar-SA"/>
              </w:rPr>
              <w:t>业机械</w:t>
            </w:r>
            <w:r>
              <w:rPr>
                <w:rFonts w:hint="default" w:ascii="Times New Roman" w:hAnsi="Times New Roman" w:eastAsia="仿宋_GB2312" w:cs="Times New Roman"/>
                <w:bCs/>
                <w:color w:val="auto"/>
                <w:kern w:val="0"/>
                <w:sz w:val="24"/>
                <w:szCs w:val="24"/>
                <w:u w:val="none"/>
                <w:lang w:val="en-US" w:eastAsia="zh-CN" w:bidi="ar-SA"/>
              </w:rPr>
              <w:t>，</w:t>
            </w:r>
            <w:r>
              <w:rPr>
                <w:rFonts w:hint="eastAsia" w:ascii="Times New Roman" w:hAnsi="Times New Roman" w:eastAsia="仿宋_GB2312" w:cs="Times New Roman"/>
                <w:bCs/>
                <w:color w:val="auto"/>
                <w:kern w:val="0"/>
                <w:sz w:val="24"/>
                <w:szCs w:val="24"/>
                <w:u w:val="none"/>
                <w:lang w:val="en-US" w:eastAsia="zh-CN" w:bidi="ar-SA"/>
              </w:rPr>
              <w:t>按照宁夏回族自治区老旧农业机械报废更新</w:t>
            </w:r>
            <w:r>
              <w:rPr>
                <w:rFonts w:hint="default" w:ascii="Times New Roman" w:hAnsi="Times New Roman" w:eastAsia="仿宋_GB2312" w:cs="Times New Roman"/>
                <w:bCs/>
                <w:color w:val="auto"/>
                <w:kern w:val="0"/>
                <w:sz w:val="24"/>
                <w:szCs w:val="24"/>
                <w:u w:val="none"/>
                <w:lang w:val="en-US" w:eastAsia="zh-CN" w:bidi="ar-SA"/>
              </w:rPr>
              <w:t>有关政策</w:t>
            </w:r>
            <w:r>
              <w:rPr>
                <w:rFonts w:hint="eastAsia" w:ascii="Times New Roman" w:hAnsi="Times New Roman" w:eastAsia="仿宋_GB2312" w:cs="Times New Roman"/>
                <w:bCs/>
                <w:color w:val="auto"/>
                <w:kern w:val="0"/>
                <w:sz w:val="24"/>
                <w:szCs w:val="24"/>
                <w:u w:val="none"/>
                <w:lang w:val="en-US" w:eastAsia="zh-CN" w:bidi="ar-SA"/>
              </w:rPr>
              <w:t>进行</w:t>
            </w:r>
            <w:r>
              <w:rPr>
                <w:rFonts w:hint="default" w:ascii="Times New Roman" w:hAnsi="Times New Roman" w:eastAsia="仿宋_GB2312" w:cs="Times New Roman"/>
                <w:bCs/>
                <w:color w:val="auto"/>
                <w:kern w:val="0"/>
                <w:sz w:val="24"/>
                <w:szCs w:val="24"/>
                <w:u w:val="none"/>
                <w:lang w:val="en-US" w:eastAsia="zh-CN" w:bidi="ar-SA"/>
              </w:rPr>
              <w:t>报废。</w:t>
            </w:r>
          </w:p>
          <w:p w14:paraId="7ED37D3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right="0" w:rightChars="0" w:firstLine="480" w:firstLineChars="200"/>
              <w:jc w:val="left"/>
              <w:textAlignment w:val="auto"/>
              <w:outlineLvl w:val="9"/>
              <w:rPr>
                <w:rFonts w:hint="default" w:ascii="Times New Roman" w:hAnsi="Times New Roman" w:eastAsia="仿宋_GB2312" w:cs="Times New Roman"/>
                <w:bCs/>
                <w:color w:val="auto"/>
                <w:kern w:val="0"/>
                <w:sz w:val="24"/>
                <w:szCs w:val="24"/>
                <w:lang w:val="en-US" w:eastAsia="zh-CN" w:bidi="ar-SA"/>
              </w:rPr>
            </w:pPr>
            <w:r>
              <w:rPr>
                <w:rFonts w:hint="eastAsia" w:ascii="黑体" w:hAnsi="黑体" w:eastAsia="黑体" w:cs="黑体"/>
                <w:bCs/>
                <w:color w:val="auto"/>
                <w:kern w:val="0"/>
                <w:sz w:val="24"/>
                <w:szCs w:val="24"/>
                <w:lang w:val="en-US" w:eastAsia="zh-CN" w:bidi="ar-SA"/>
              </w:rPr>
              <w:t>二、</w:t>
            </w:r>
            <w:r>
              <w:rPr>
                <w:rFonts w:hint="default" w:ascii="Times New Roman" w:hAnsi="Times New Roman" w:eastAsia="仿宋_GB2312" w:cs="Times New Roman"/>
                <w:bCs/>
                <w:color w:val="auto"/>
                <w:kern w:val="0"/>
                <w:sz w:val="24"/>
                <w:szCs w:val="24"/>
                <w:lang w:val="en-US" w:eastAsia="zh-CN" w:bidi="ar-SA"/>
              </w:rPr>
              <w:t>本人承诺以上申请报废的机具确系本人所有，</w:t>
            </w:r>
            <w:r>
              <w:rPr>
                <w:rFonts w:hint="eastAsia" w:ascii="Times New Roman" w:hAnsi="Times New Roman" w:eastAsia="仿宋_GB2312" w:cs="Times New Roman"/>
                <w:bCs/>
                <w:color w:val="auto"/>
                <w:kern w:val="0"/>
                <w:sz w:val="24"/>
                <w:szCs w:val="24"/>
                <w:lang w:val="en-US" w:eastAsia="zh-CN" w:bidi="ar-SA"/>
              </w:rPr>
              <w:t>主要部件</w:t>
            </w:r>
            <w:r>
              <w:rPr>
                <w:rFonts w:hint="default" w:ascii="Times New Roman" w:hAnsi="Times New Roman" w:eastAsia="仿宋_GB2312" w:cs="Times New Roman"/>
                <w:bCs/>
                <w:color w:val="auto"/>
                <w:kern w:val="0"/>
                <w:sz w:val="24"/>
                <w:szCs w:val="24"/>
                <w:lang w:val="en-US" w:eastAsia="zh-CN" w:bidi="ar-SA"/>
              </w:rPr>
              <w:t>齐全、来源</w:t>
            </w:r>
            <w:r>
              <w:rPr>
                <w:rFonts w:hint="eastAsia" w:ascii="Times New Roman" w:hAnsi="Times New Roman" w:eastAsia="仿宋_GB2312" w:cs="Times New Roman"/>
                <w:bCs/>
                <w:color w:val="auto"/>
                <w:kern w:val="0"/>
                <w:sz w:val="24"/>
                <w:szCs w:val="24"/>
                <w:lang w:val="en-US" w:eastAsia="zh-CN" w:bidi="ar-SA"/>
              </w:rPr>
              <w:t>清楚</w:t>
            </w:r>
            <w:r>
              <w:rPr>
                <w:rFonts w:hint="default" w:ascii="Times New Roman" w:hAnsi="Times New Roman" w:eastAsia="仿宋_GB2312" w:cs="Times New Roman"/>
                <w:bCs/>
                <w:color w:val="auto"/>
                <w:kern w:val="0"/>
                <w:sz w:val="24"/>
                <w:szCs w:val="24"/>
                <w:lang w:val="en-US" w:eastAsia="zh-CN" w:bidi="ar-SA"/>
              </w:rPr>
              <w:t>合法，如有虚假，自愿承担以下责任：</w:t>
            </w:r>
          </w:p>
          <w:p w14:paraId="5D30195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1</w:t>
            </w:r>
            <w:r>
              <w:rPr>
                <w:rFonts w:hint="eastAsia" w:ascii="Times New Roman" w:hAnsi="Times New Roman" w:eastAsia="仿宋_GB2312" w:cs="Times New Roman"/>
                <w:bCs/>
                <w:color w:val="auto"/>
                <w:kern w:val="0"/>
                <w:sz w:val="24"/>
                <w:szCs w:val="24"/>
                <w:lang w:val="en-US" w:eastAsia="zh-CN" w:bidi="ar-SA"/>
              </w:rPr>
              <w:t>.</w:t>
            </w:r>
            <w:r>
              <w:rPr>
                <w:rFonts w:hint="default" w:ascii="Times New Roman" w:hAnsi="Times New Roman" w:eastAsia="仿宋_GB2312" w:cs="Times New Roman"/>
                <w:bCs/>
                <w:color w:val="auto"/>
                <w:kern w:val="0"/>
                <w:sz w:val="24"/>
                <w:szCs w:val="24"/>
                <w:lang w:val="en-US" w:eastAsia="zh-CN" w:bidi="ar-SA"/>
              </w:rPr>
              <w:t>终止报废补贴申请行为，由此造成的损失由本人承担；</w:t>
            </w:r>
          </w:p>
          <w:p w14:paraId="05AB316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2</w:t>
            </w:r>
            <w:r>
              <w:rPr>
                <w:rFonts w:hint="eastAsia" w:ascii="Times New Roman" w:hAnsi="Times New Roman" w:eastAsia="仿宋_GB2312" w:cs="Times New Roman"/>
                <w:bCs/>
                <w:color w:val="auto"/>
                <w:kern w:val="0"/>
                <w:sz w:val="24"/>
                <w:szCs w:val="24"/>
                <w:lang w:val="en-US" w:eastAsia="zh-CN" w:bidi="ar-SA"/>
              </w:rPr>
              <w:t>.</w:t>
            </w:r>
            <w:r>
              <w:rPr>
                <w:rFonts w:hint="default" w:ascii="Times New Roman" w:hAnsi="Times New Roman" w:eastAsia="仿宋_GB2312" w:cs="Times New Roman"/>
                <w:bCs/>
                <w:color w:val="auto"/>
                <w:kern w:val="0"/>
                <w:sz w:val="24"/>
                <w:szCs w:val="24"/>
                <w:lang w:val="en-US" w:eastAsia="zh-CN" w:bidi="ar-SA"/>
              </w:rPr>
              <w:t>已领取补贴资金的，自愿将补贴资金全额退回；</w:t>
            </w:r>
          </w:p>
          <w:p w14:paraId="0E2C49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3</w:t>
            </w:r>
            <w:r>
              <w:rPr>
                <w:rFonts w:hint="eastAsia" w:ascii="Times New Roman" w:hAnsi="Times New Roman" w:eastAsia="仿宋_GB2312" w:cs="Times New Roman"/>
                <w:bCs/>
                <w:color w:val="auto"/>
                <w:kern w:val="0"/>
                <w:sz w:val="24"/>
                <w:szCs w:val="24"/>
                <w:lang w:val="en-US" w:eastAsia="zh-CN" w:bidi="ar-SA"/>
              </w:rPr>
              <w:t>.</w:t>
            </w:r>
            <w:r>
              <w:rPr>
                <w:rFonts w:hint="default" w:ascii="Times New Roman" w:hAnsi="Times New Roman" w:eastAsia="仿宋_GB2312" w:cs="Times New Roman"/>
                <w:bCs/>
                <w:color w:val="auto"/>
                <w:kern w:val="0"/>
                <w:sz w:val="24"/>
                <w:szCs w:val="24"/>
                <w:lang w:val="en-US" w:eastAsia="zh-CN" w:bidi="ar-SA"/>
              </w:rPr>
              <w:t>自愿接受农机及相关部门的核实调查或监督检查；</w:t>
            </w:r>
          </w:p>
          <w:p w14:paraId="2B5ED8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4</w:t>
            </w:r>
            <w:r>
              <w:rPr>
                <w:rFonts w:hint="eastAsia" w:ascii="Times New Roman" w:hAnsi="Times New Roman" w:eastAsia="仿宋_GB2312" w:cs="Times New Roman"/>
                <w:bCs/>
                <w:color w:val="auto"/>
                <w:kern w:val="0"/>
                <w:sz w:val="24"/>
                <w:szCs w:val="24"/>
                <w:lang w:val="en-US" w:eastAsia="zh-CN" w:bidi="ar-SA"/>
              </w:rPr>
              <w:t>.</w:t>
            </w:r>
            <w:r>
              <w:rPr>
                <w:rFonts w:hint="default" w:ascii="Times New Roman" w:hAnsi="Times New Roman" w:eastAsia="仿宋_GB2312" w:cs="Times New Roman"/>
                <w:bCs/>
                <w:color w:val="auto"/>
                <w:kern w:val="0"/>
                <w:sz w:val="24"/>
                <w:szCs w:val="24"/>
                <w:lang w:val="en-US" w:eastAsia="zh-CN" w:bidi="ar-SA"/>
              </w:rPr>
              <w:t>如果涉嫌犯罪，移交司法部门依法追究刑事责任。</w:t>
            </w:r>
          </w:p>
          <w:p w14:paraId="66C4D1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right="0" w:rightChars="0" w:firstLine="480"/>
              <w:jc w:val="left"/>
              <w:textAlignment w:val="auto"/>
              <w:outlineLvl w:val="9"/>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□本人已认真阅读，并熟知内容，愿意遵守上述承诺。</w:t>
            </w:r>
          </w:p>
        </w:tc>
      </w:tr>
      <w:tr w14:paraId="78A6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270" w:type="dxa"/>
            <w:gridSpan w:val="4"/>
            <w:noWrap w:val="0"/>
            <w:vAlign w:val="center"/>
          </w:tcPr>
          <w:p w14:paraId="02B65582">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both"/>
              <w:textAlignment w:val="auto"/>
              <w:rPr>
                <w:rFonts w:hint="default" w:ascii="Times New Roman" w:hAnsi="Times New Roman" w:eastAsia="仿宋_GB2312" w:cs="Times New Roman"/>
                <w:bCs/>
                <w:color w:val="auto"/>
                <w:kern w:val="0"/>
                <w:sz w:val="24"/>
                <w:szCs w:val="24"/>
                <w:lang w:val="en-US" w:eastAsia="zh-CN" w:bidi="ar-SA"/>
              </w:rPr>
            </w:pPr>
          </w:p>
          <w:p w14:paraId="531203A4">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firstLine="4320" w:firstLineChars="1800"/>
              <w:jc w:val="both"/>
              <w:textAlignment w:val="auto"/>
              <w:rPr>
                <w:rFonts w:hint="default" w:ascii="Times New Roman" w:hAnsi="Times New Roman" w:eastAsia="仿宋_GB2312" w:cs="Times New Roman"/>
                <w:bCs/>
                <w:color w:val="auto"/>
                <w:kern w:val="0"/>
                <w:sz w:val="24"/>
                <w:szCs w:val="24"/>
                <w:lang w:val="en-US" w:eastAsia="zh-CN" w:bidi="ar-SA"/>
              </w:rPr>
            </w:pPr>
          </w:p>
          <w:p w14:paraId="07A5E036">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firstLine="5040" w:firstLineChars="2100"/>
              <w:jc w:val="both"/>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申请人</w:t>
            </w:r>
            <w:r>
              <w:rPr>
                <w:rFonts w:hint="eastAsia" w:ascii="Times New Roman" w:hAnsi="Times New Roman" w:eastAsia="仿宋_GB2312" w:cs="Times New Roman"/>
                <w:bCs/>
                <w:color w:val="auto"/>
                <w:kern w:val="0"/>
                <w:sz w:val="24"/>
                <w:szCs w:val="24"/>
                <w:lang w:val="en-US" w:eastAsia="zh-CN" w:bidi="ar-SA"/>
              </w:rPr>
              <w:t>（签字并按指印或盖章）</w:t>
            </w:r>
            <w:r>
              <w:rPr>
                <w:rFonts w:hint="default" w:ascii="Times New Roman" w:hAnsi="Times New Roman" w:eastAsia="仿宋_GB2312" w:cs="Times New Roman"/>
                <w:bCs/>
                <w:color w:val="auto"/>
                <w:kern w:val="0"/>
                <w:sz w:val="24"/>
                <w:szCs w:val="24"/>
                <w:lang w:val="en-US" w:eastAsia="zh-CN" w:bidi="ar-SA"/>
              </w:rPr>
              <w:t xml:space="preserve">：     </w:t>
            </w:r>
          </w:p>
          <w:p w14:paraId="59CCE2AE">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firstLine="4320" w:firstLineChars="1800"/>
              <w:jc w:val="both"/>
              <w:textAlignment w:val="auto"/>
              <w:rPr>
                <w:rFonts w:hint="default" w:ascii="Times New Roman" w:hAnsi="Times New Roman" w:eastAsia="仿宋_GB2312" w:cs="Times New Roman"/>
                <w:bCs/>
                <w:color w:val="auto"/>
                <w:kern w:val="0"/>
                <w:sz w:val="24"/>
                <w:szCs w:val="24"/>
                <w:lang w:val="en-US" w:eastAsia="zh-CN" w:bidi="ar-SA"/>
              </w:rPr>
            </w:pPr>
          </w:p>
          <w:p w14:paraId="5FB4C7B2">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firstLine="6000" w:firstLineChars="2500"/>
              <w:jc w:val="both"/>
              <w:textAlignment w:val="auto"/>
              <w:rPr>
                <w:rFonts w:hint="default" w:ascii="Times New Roman" w:hAnsi="Times New Roman" w:eastAsia="仿宋_GB2312" w:cs="Times New Roman"/>
                <w:bCs/>
                <w:color w:val="auto"/>
                <w:kern w:val="0"/>
                <w:sz w:val="24"/>
                <w:szCs w:val="24"/>
                <w:lang w:val="en-US" w:eastAsia="zh-CN" w:bidi="ar-SA"/>
              </w:rPr>
            </w:pPr>
            <w:r>
              <w:rPr>
                <w:rFonts w:hint="default" w:ascii="Times New Roman" w:hAnsi="Times New Roman" w:eastAsia="仿宋_GB2312" w:cs="Times New Roman"/>
                <w:bCs/>
                <w:color w:val="auto"/>
                <w:kern w:val="0"/>
                <w:sz w:val="24"/>
                <w:szCs w:val="24"/>
                <w:lang w:val="en-US" w:eastAsia="zh-CN" w:bidi="ar-SA"/>
              </w:rPr>
              <w:t>年    月    日</w:t>
            </w:r>
          </w:p>
        </w:tc>
      </w:tr>
    </w:tbl>
    <w:p w14:paraId="61D4EA0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firstLine="480" w:firstLineChars="200"/>
        <w:jc w:val="both"/>
        <w:textAlignment w:val="auto"/>
        <w:rPr>
          <w:rFonts w:hint="eastAsia" w:ascii="Times New Roman" w:hAnsi="Times New Roman" w:eastAsia="仿宋_GB2312" w:cs="Times New Roman"/>
          <w:bCs/>
          <w:color w:val="auto"/>
          <w:kern w:val="0"/>
          <w:sz w:val="24"/>
          <w:szCs w:val="24"/>
          <w:lang w:val="en-US" w:eastAsia="zh-CN" w:bidi="ar-SA"/>
        </w:rPr>
      </w:pPr>
      <w:r>
        <w:rPr>
          <w:rFonts w:hint="eastAsia" w:ascii="黑体" w:hAnsi="黑体" w:eastAsia="黑体" w:cs="黑体"/>
          <w:bCs/>
          <w:color w:val="auto"/>
          <w:kern w:val="0"/>
          <w:sz w:val="24"/>
          <w:szCs w:val="24"/>
          <w:lang w:val="en-US" w:eastAsia="zh-CN" w:bidi="ar-SA"/>
        </w:rPr>
        <w:t>备注</w:t>
      </w:r>
      <w:r>
        <w:rPr>
          <w:rFonts w:hint="eastAsia" w:ascii="Times New Roman" w:hAnsi="Times New Roman" w:eastAsia="仿宋_GB2312" w:cs="Times New Roman"/>
          <w:bCs/>
          <w:color w:val="auto"/>
          <w:kern w:val="0"/>
          <w:sz w:val="24"/>
          <w:szCs w:val="24"/>
          <w:lang w:val="en-US" w:eastAsia="zh-CN" w:bidi="ar-SA"/>
        </w:rPr>
        <w:t>：此表一式3份，一份机主留存，一份报废农机回收拆解企业存档，一份县（区）农业农村主管部门存档。</w:t>
      </w:r>
    </w:p>
    <w:p w14:paraId="2938A229">
      <w:pPr>
        <w:rPr>
          <w:rFonts w:hint="eastAsia" w:ascii="Times New Roman" w:hAnsi="Times New Roman" w:eastAsia="仿宋_GB2312" w:cs="Times New Roman"/>
          <w:bCs/>
          <w:color w:val="auto"/>
          <w:kern w:val="0"/>
          <w:sz w:val="24"/>
          <w:szCs w:val="24"/>
          <w:lang w:val="en-US" w:eastAsia="zh-CN" w:bidi="ar-SA"/>
        </w:rPr>
      </w:pPr>
      <w:r>
        <w:rPr>
          <w:rFonts w:hint="eastAsia" w:ascii="Times New Roman" w:hAnsi="Times New Roman" w:eastAsia="仿宋_GB2312" w:cs="Times New Roman"/>
          <w:bCs/>
          <w:color w:val="auto"/>
          <w:kern w:val="0"/>
          <w:sz w:val="24"/>
          <w:szCs w:val="24"/>
          <w:lang w:val="en-US" w:eastAsia="zh-CN" w:bidi="ar-SA"/>
        </w:rPr>
        <w:br w:type="page"/>
      </w:r>
    </w:p>
    <w:p w14:paraId="54FBDBE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eastAsia"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lang w:eastAsia="zh-CN"/>
        </w:rPr>
        <w:t>表</w:t>
      </w:r>
      <w:r>
        <w:rPr>
          <w:rFonts w:hint="eastAsia" w:ascii="Times New Roman" w:hAnsi="Times New Roman" w:eastAsia="黑体" w:cs="Times New Roman"/>
          <w:color w:val="000000"/>
          <w:sz w:val="32"/>
          <w:szCs w:val="32"/>
          <w:lang w:val="en-US" w:eastAsia="zh-CN"/>
        </w:rPr>
        <w:t>4</w:t>
      </w:r>
    </w:p>
    <w:p w14:paraId="311B77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p>
    <w:p w14:paraId="47E9085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宁夏报废</w:t>
      </w:r>
      <w:r>
        <w:rPr>
          <w:rFonts w:hint="default" w:ascii="Times New Roman" w:hAnsi="Times New Roman" w:eastAsia="方正小标宋简体" w:cs="Times New Roman"/>
          <w:b w:val="0"/>
          <w:bCs/>
          <w:color w:val="000000"/>
          <w:sz w:val="44"/>
          <w:szCs w:val="44"/>
          <w:lang w:eastAsia="zh-CN"/>
        </w:rPr>
        <w:t>农业机械</w:t>
      </w:r>
      <w:r>
        <w:rPr>
          <w:rFonts w:hint="default" w:ascii="Times New Roman" w:hAnsi="Times New Roman" w:eastAsia="方正小标宋简体" w:cs="Times New Roman"/>
          <w:b w:val="0"/>
          <w:bCs/>
          <w:color w:val="000000"/>
          <w:sz w:val="44"/>
          <w:szCs w:val="44"/>
        </w:rPr>
        <w:t>回收确认表</w:t>
      </w:r>
    </w:p>
    <w:p w14:paraId="1AB983D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rPr>
        <w:t>回收确认表编号</w:t>
      </w:r>
      <w:r>
        <w:rPr>
          <w:rFonts w:hint="eastAsia" w:ascii="Times New Roman" w:hAnsi="Times New Roman" w:eastAsia="仿宋_GB2312" w:cs="Times New Roman"/>
          <w:sz w:val="28"/>
          <w:szCs w:val="28"/>
          <w:lang w:eastAsia="zh-CN"/>
        </w:rPr>
        <w:t>：</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731"/>
        <w:gridCol w:w="1929"/>
        <w:gridCol w:w="5"/>
        <w:gridCol w:w="1205"/>
        <w:gridCol w:w="2047"/>
      </w:tblGrid>
      <w:tr w14:paraId="2944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621" w:type="dxa"/>
          </w:tcPr>
          <w:p w14:paraId="3AA8B5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机主姓名</w:t>
            </w:r>
            <w:r>
              <w:rPr>
                <w:rFonts w:hint="default" w:ascii="Times New Roman" w:hAnsi="Times New Roman" w:eastAsia="仿宋_GB2312" w:cs="Times New Roman"/>
                <w:sz w:val="24"/>
                <w:szCs w:val="24"/>
                <w:lang w:val="en"/>
              </w:rPr>
              <w:t>/</w:t>
            </w:r>
          </w:p>
          <w:p w14:paraId="549409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单位名称</w:t>
            </w:r>
          </w:p>
        </w:tc>
        <w:tc>
          <w:tcPr>
            <w:tcW w:w="2731" w:type="dxa"/>
          </w:tcPr>
          <w:p w14:paraId="4C6FD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1929" w:type="dxa"/>
          </w:tcPr>
          <w:p w14:paraId="616DF2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rPr>
              <w:t>机主身份证号</w:t>
            </w:r>
            <w:r>
              <w:rPr>
                <w:rFonts w:hint="default" w:ascii="Times New Roman" w:hAnsi="Times New Roman" w:eastAsia="仿宋_GB2312" w:cs="Times New Roman"/>
                <w:sz w:val="24"/>
                <w:szCs w:val="24"/>
                <w:lang w:val="en"/>
              </w:rPr>
              <w:t>/</w:t>
            </w:r>
          </w:p>
          <w:p w14:paraId="0121DA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组织机构代码</w:t>
            </w:r>
          </w:p>
        </w:tc>
        <w:tc>
          <w:tcPr>
            <w:tcW w:w="3257" w:type="dxa"/>
            <w:gridSpan w:val="3"/>
          </w:tcPr>
          <w:p w14:paraId="2A6F77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r w14:paraId="66EC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21" w:type="dxa"/>
            <w:vAlign w:val="center"/>
          </w:tcPr>
          <w:p w14:paraId="7D8B8C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Cs/>
                <w:color w:val="auto"/>
                <w:kern w:val="0"/>
                <w:sz w:val="24"/>
                <w:szCs w:val="24"/>
                <w:lang w:val="en-US" w:eastAsia="zh-CN" w:bidi="ar-SA"/>
              </w:rPr>
              <w:t>现所在住址</w:t>
            </w:r>
          </w:p>
        </w:tc>
        <w:tc>
          <w:tcPr>
            <w:tcW w:w="4665" w:type="dxa"/>
            <w:gridSpan w:val="3"/>
            <w:vAlign w:val="center"/>
          </w:tcPr>
          <w:p w14:paraId="639EFC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1205" w:type="dxa"/>
            <w:vAlign w:val="center"/>
          </w:tcPr>
          <w:p w14:paraId="168B2E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2047" w:type="dxa"/>
            <w:vAlign w:val="center"/>
          </w:tcPr>
          <w:p w14:paraId="5BBCE9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r>
      <w:tr w14:paraId="007E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21" w:type="dxa"/>
            <w:vAlign w:val="center"/>
          </w:tcPr>
          <w:p w14:paraId="1CE72C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机具型号</w:t>
            </w:r>
          </w:p>
        </w:tc>
        <w:tc>
          <w:tcPr>
            <w:tcW w:w="2731" w:type="dxa"/>
            <w:vAlign w:val="center"/>
          </w:tcPr>
          <w:p w14:paraId="41BF8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1929" w:type="dxa"/>
            <w:vAlign w:val="center"/>
          </w:tcPr>
          <w:p w14:paraId="0EEEFE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机具品目</w:t>
            </w:r>
          </w:p>
        </w:tc>
        <w:tc>
          <w:tcPr>
            <w:tcW w:w="3257" w:type="dxa"/>
            <w:gridSpan w:val="3"/>
          </w:tcPr>
          <w:p w14:paraId="381535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r w14:paraId="285C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21" w:type="dxa"/>
            <w:vAlign w:val="center"/>
          </w:tcPr>
          <w:p w14:paraId="7378D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机具类别</w:t>
            </w:r>
          </w:p>
        </w:tc>
        <w:tc>
          <w:tcPr>
            <w:tcW w:w="2731" w:type="dxa"/>
            <w:vAlign w:val="center"/>
          </w:tcPr>
          <w:p w14:paraId="7B1126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1929" w:type="dxa"/>
            <w:vAlign w:val="center"/>
          </w:tcPr>
          <w:p w14:paraId="656E2F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出厂编号</w:t>
            </w:r>
          </w:p>
        </w:tc>
        <w:tc>
          <w:tcPr>
            <w:tcW w:w="3257" w:type="dxa"/>
            <w:gridSpan w:val="3"/>
          </w:tcPr>
          <w:p w14:paraId="4961ABB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r w14:paraId="29DD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21" w:type="dxa"/>
            <w:vAlign w:val="center"/>
          </w:tcPr>
          <w:p w14:paraId="288F2E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发动机号</w:t>
            </w:r>
          </w:p>
        </w:tc>
        <w:tc>
          <w:tcPr>
            <w:tcW w:w="2731" w:type="dxa"/>
            <w:vAlign w:val="center"/>
          </w:tcPr>
          <w:p w14:paraId="09929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1929" w:type="dxa"/>
            <w:vAlign w:val="center"/>
          </w:tcPr>
          <w:p w14:paraId="1261B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底盘（车架）号</w:t>
            </w:r>
          </w:p>
        </w:tc>
        <w:tc>
          <w:tcPr>
            <w:tcW w:w="3257" w:type="dxa"/>
            <w:gridSpan w:val="3"/>
          </w:tcPr>
          <w:p w14:paraId="49AEAF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r w14:paraId="0213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21" w:type="dxa"/>
            <w:vAlign w:val="center"/>
          </w:tcPr>
          <w:p w14:paraId="28517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牌照号码</w:t>
            </w:r>
          </w:p>
        </w:tc>
        <w:tc>
          <w:tcPr>
            <w:tcW w:w="2731" w:type="dxa"/>
            <w:vAlign w:val="center"/>
          </w:tcPr>
          <w:p w14:paraId="175223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1929" w:type="dxa"/>
            <w:vAlign w:val="center"/>
          </w:tcPr>
          <w:p w14:paraId="309A4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出厂日期</w:t>
            </w:r>
          </w:p>
        </w:tc>
        <w:tc>
          <w:tcPr>
            <w:tcW w:w="3257" w:type="dxa"/>
            <w:gridSpan w:val="3"/>
          </w:tcPr>
          <w:p w14:paraId="27EC05A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r w14:paraId="0A7D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621" w:type="dxa"/>
            <w:vAlign w:val="center"/>
          </w:tcPr>
          <w:p w14:paraId="0F7DDA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初次注册</w:t>
            </w:r>
          </w:p>
          <w:p w14:paraId="165381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登记日期</w:t>
            </w:r>
          </w:p>
        </w:tc>
        <w:tc>
          <w:tcPr>
            <w:tcW w:w="2731" w:type="dxa"/>
            <w:vAlign w:val="center"/>
          </w:tcPr>
          <w:p w14:paraId="5AC3F9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1929" w:type="dxa"/>
            <w:vAlign w:val="center"/>
          </w:tcPr>
          <w:p w14:paraId="4A5F4B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回收日期</w:t>
            </w:r>
          </w:p>
        </w:tc>
        <w:tc>
          <w:tcPr>
            <w:tcW w:w="3257" w:type="dxa"/>
            <w:gridSpan w:val="3"/>
          </w:tcPr>
          <w:p w14:paraId="06552B5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r w14:paraId="4CEE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4352" w:type="dxa"/>
            <w:gridSpan w:val="2"/>
          </w:tcPr>
          <w:p w14:paraId="495CD9B6">
            <w:pPr>
              <w:keepNext w:val="0"/>
              <w:keepLines w:val="0"/>
              <w:pageBreakBefore w:val="0"/>
              <w:widowControl w:val="0"/>
              <w:tabs>
                <w:tab w:val="left" w:pos="1027"/>
              </w:tabs>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szCs w:val="24"/>
              </w:rPr>
            </w:pPr>
          </w:p>
          <w:p w14:paraId="5E80575E">
            <w:pPr>
              <w:keepNext w:val="0"/>
              <w:keepLines w:val="0"/>
              <w:pageBreakBefore w:val="0"/>
              <w:widowControl w:val="0"/>
              <w:tabs>
                <w:tab w:val="left" w:pos="1027"/>
              </w:tabs>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szCs w:val="24"/>
              </w:rPr>
            </w:pPr>
          </w:p>
          <w:p w14:paraId="61C70301">
            <w:pPr>
              <w:pStyle w:val="3"/>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default"/>
              </w:rPr>
            </w:pPr>
          </w:p>
          <w:p w14:paraId="1B286A0F">
            <w:pPr>
              <w:keepNext w:val="0"/>
              <w:keepLines w:val="0"/>
              <w:pageBreakBefore w:val="0"/>
              <w:widowControl w:val="0"/>
              <w:tabs>
                <w:tab w:val="left" w:pos="1027"/>
              </w:tabs>
              <w:kinsoku/>
              <w:wordWrap/>
              <w:overflowPunct/>
              <w:topLinePunct w:val="0"/>
              <w:autoSpaceDE/>
              <w:autoSpaceDN/>
              <w:bidi w:val="0"/>
              <w:adjustRightInd/>
              <w:snapToGrid/>
              <w:spacing w:line="40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农业机械</w:t>
            </w:r>
            <w:r>
              <w:rPr>
                <w:rFonts w:hint="default" w:ascii="Times New Roman" w:hAnsi="Times New Roman" w:eastAsia="仿宋_GB2312" w:cs="Times New Roman"/>
                <w:sz w:val="24"/>
                <w:szCs w:val="24"/>
              </w:rPr>
              <w:t>回收单位（章）</w:t>
            </w:r>
          </w:p>
          <w:p w14:paraId="3ED40968">
            <w:pPr>
              <w:keepNext w:val="0"/>
              <w:keepLines w:val="0"/>
              <w:pageBreakBefore w:val="0"/>
              <w:widowControl w:val="0"/>
              <w:tabs>
                <w:tab w:val="left" w:pos="1027"/>
              </w:tabs>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经办人：</w:t>
            </w:r>
          </w:p>
          <w:p w14:paraId="71806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p w14:paraId="65399780">
            <w:pPr>
              <w:keepNext w:val="0"/>
              <w:keepLines w:val="0"/>
              <w:pageBreakBefore w:val="0"/>
              <w:widowControl w:val="0"/>
              <w:kinsoku/>
              <w:wordWrap/>
              <w:overflowPunct/>
              <w:topLinePunct w:val="0"/>
              <w:autoSpaceDE/>
              <w:autoSpaceDN/>
              <w:bidi w:val="0"/>
              <w:adjustRightInd/>
              <w:snapToGrid/>
              <w:spacing w:line="400" w:lineRule="exact"/>
              <w:ind w:firstLine="2400" w:firstLineChars="10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c>
          <w:tcPr>
            <w:tcW w:w="5186" w:type="dxa"/>
            <w:gridSpan w:val="4"/>
          </w:tcPr>
          <w:p w14:paraId="0DA6E105">
            <w:pPr>
              <w:keepNext w:val="0"/>
              <w:keepLines w:val="0"/>
              <w:pageBreakBefore w:val="0"/>
              <w:widowControl w:val="0"/>
              <w:kinsoku/>
              <w:wordWrap/>
              <w:overflowPunct/>
              <w:topLinePunct w:val="0"/>
              <w:autoSpaceDE/>
              <w:autoSpaceDN/>
              <w:bidi w:val="0"/>
              <w:adjustRightInd/>
              <w:snapToGrid/>
              <w:spacing w:line="400" w:lineRule="exact"/>
              <w:ind w:firstLine="467"/>
              <w:jc w:val="left"/>
              <w:textAlignment w:val="auto"/>
              <w:rPr>
                <w:rFonts w:hint="default" w:ascii="Times New Roman" w:hAnsi="Times New Roman" w:eastAsia="仿宋_GB2312" w:cs="Times New Roman"/>
                <w:sz w:val="24"/>
                <w:szCs w:val="24"/>
              </w:rPr>
            </w:pPr>
          </w:p>
          <w:p w14:paraId="4BE49BCC">
            <w:pPr>
              <w:keepNext w:val="0"/>
              <w:keepLines w:val="0"/>
              <w:pageBreakBefore w:val="0"/>
              <w:widowControl w:val="0"/>
              <w:kinsoku/>
              <w:wordWrap/>
              <w:overflowPunct/>
              <w:topLinePunct w:val="0"/>
              <w:autoSpaceDE/>
              <w:autoSpaceDN/>
              <w:bidi w:val="0"/>
              <w:adjustRightInd/>
              <w:snapToGrid/>
              <w:spacing w:line="400" w:lineRule="exact"/>
              <w:ind w:firstLine="467"/>
              <w:jc w:val="left"/>
              <w:textAlignment w:val="auto"/>
              <w:rPr>
                <w:rFonts w:hint="default" w:ascii="Times New Roman" w:hAnsi="Times New Roman" w:eastAsia="仿宋_GB2312" w:cs="Times New Roman"/>
                <w:sz w:val="24"/>
                <w:szCs w:val="24"/>
              </w:rPr>
            </w:pPr>
          </w:p>
          <w:p w14:paraId="40063A18">
            <w:pPr>
              <w:pStyle w:val="3"/>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default"/>
              </w:rPr>
            </w:pPr>
          </w:p>
          <w:p w14:paraId="06493C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已办理注销登记/已核查档案信息。</w:t>
            </w:r>
          </w:p>
          <w:p w14:paraId="1EC931FC">
            <w:pPr>
              <w:keepNext w:val="0"/>
              <w:keepLines w:val="0"/>
              <w:pageBreakBefore w:val="0"/>
              <w:widowControl w:val="0"/>
              <w:kinsoku/>
              <w:wordWrap/>
              <w:overflowPunct/>
              <w:topLinePunct w:val="0"/>
              <w:autoSpaceDE/>
              <w:autoSpaceDN/>
              <w:bidi w:val="0"/>
              <w:adjustRightInd/>
              <w:snapToGrid/>
              <w:spacing w:line="400" w:lineRule="exact"/>
              <w:ind w:firstLine="467"/>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发证单位（章）</w:t>
            </w:r>
          </w:p>
          <w:p w14:paraId="360D76BF">
            <w:pPr>
              <w:keepNext w:val="0"/>
              <w:keepLines w:val="0"/>
              <w:pageBreakBefore w:val="0"/>
              <w:widowControl w:val="0"/>
              <w:kinsoku/>
              <w:wordWrap/>
              <w:overflowPunct/>
              <w:topLinePunct w:val="0"/>
              <w:autoSpaceDE/>
              <w:autoSpaceDN/>
              <w:bidi w:val="0"/>
              <w:adjustRightInd/>
              <w:snapToGrid/>
              <w:spacing w:line="400" w:lineRule="exact"/>
              <w:ind w:firstLine="467"/>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经办人：</w:t>
            </w:r>
          </w:p>
          <w:p w14:paraId="3D370DCC">
            <w:pPr>
              <w:keepNext w:val="0"/>
              <w:keepLines w:val="0"/>
              <w:pageBreakBefore w:val="0"/>
              <w:widowControl w:val="0"/>
              <w:kinsoku/>
              <w:wordWrap/>
              <w:overflowPunct/>
              <w:topLinePunct w:val="0"/>
              <w:autoSpaceDE/>
              <w:autoSpaceDN/>
              <w:bidi w:val="0"/>
              <w:adjustRightInd/>
              <w:snapToGrid/>
              <w:spacing w:line="400" w:lineRule="exact"/>
              <w:ind w:firstLine="3480" w:firstLineChars="145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r>
      <w:tr w14:paraId="3E2D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538" w:type="dxa"/>
            <w:gridSpan w:val="6"/>
          </w:tcPr>
          <w:p w14:paraId="25665FE1">
            <w:pPr>
              <w:keepNext w:val="0"/>
              <w:keepLines w:val="0"/>
              <w:pageBreakBefore w:val="0"/>
              <w:widowControl w:val="0"/>
              <w:kinsoku/>
              <w:wordWrap/>
              <w:overflowPunct/>
              <w:topLinePunct w:val="0"/>
              <w:autoSpaceDE/>
              <w:autoSpaceDN/>
              <w:bidi w:val="0"/>
              <w:adjustRightInd/>
              <w:snapToGrid/>
              <w:spacing w:line="400" w:lineRule="exact"/>
              <w:ind w:left="720" w:hanging="720" w:hangingChars="300"/>
              <w:textAlignment w:val="auto"/>
              <w:rPr>
                <w:rFonts w:hint="default" w:ascii="Times New Roman" w:hAnsi="Times New Roman" w:eastAsia="仿宋_GB2312" w:cs="Times New Roman"/>
                <w:sz w:val="24"/>
                <w:szCs w:val="24"/>
              </w:rPr>
            </w:pPr>
            <w:r>
              <w:rPr>
                <w:rFonts w:hint="eastAsia" w:ascii="黑体" w:hAnsi="黑体" w:eastAsia="黑体" w:cs="黑体"/>
                <w:sz w:val="24"/>
                <w:szCs w:val="24"/>
              </w:rPr>
              <w:t>说明</w:t>
            </w:r>
            <w:r>
              <w:rPr>
                <w:rFonts w:hint="default" w:ascii="Times New Roman" w:hAnsi="Times New Roman" w:eastAsia="仿宋_GB2312" w:cs="Times New Roman"/>
                <w:sz w:val="24"/>
                <w:szCs w:val="24"/>
              </w:rPr>
              <w:t>：报废拖拉机和联合收割机</w:t>
            </w:r>
            <w:r>
              <w:rPr>
                <w:rFonts w:hint="eastAsia"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rPr>
              <w:t>签注“已办理注销登记”字样；牌证丢失、无牌证或未纳入牌证管理的农业机械签注“已核查档案信息”字样。</w:t>
            </w:r>
          </w:p>
        </w:tc>
      </w:tr>
    </w:tbl>
    <w:p w14:paraId="429BCA2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firstLine="480" w:firstLineChars="200"/>
        <w:jc w:val="both"/>
        <w:textAlignment w:val="auto"/>
        <w:rPr>
          <w:rFonts w:hint="eastAsia" w:ascii="Times New Roman" w:hAnsi="Times New Roman" w:eastAsia="仿宋_GB2312" w:cs="Times New Roman"/>
          <w:bCs/>
          <w:color w:val="auto"/>
          <w:kern w:val="0"/>
          <w:sz w:val="24"/>
          <w:szCs w:val="24"/>
          <w:lang w:val="en-US" w:eastAsia="zh-CN" w:bidi="ar-SA"/>
        </w:rPr>
      </w:pPr>
      <w:r>
        <w:rPr>
          <w:rFonts w:hint="eastAsia" w:ascii="黑体" w:hAnsi="黑体" w:eastAsia="黑体" w:cs="黑体"/>
          <w:bCs/>
          <w:color w:val="auto"/>
          <w:kern w:val="0"/>
          <w:sz w:val="24"/>
          <w:szCs w:val="24"/>
          <w:lang w:val="en-US" w:eastAsia="zh-CN" w:bidi="ar-SA"/>
        </w:rPr>
        <w:t>备注</w:t>
      </w:r>
      <w:r>
        <w:rPr>
          <w:rFonts w:hint="eastAsia" w:ascii="Times New Roman" w:hAnsi="Times New Roman" w:eastAsia="仿宋_GB2312" w:cs="Times New Roman"/>
          <w:bCs/>
          <w:color w:val="auto"/>
          <w:kern w:val="0"/>
          <w:sz w:val="24"/>
          <w:szCs w:val="24"/>
          <w:lang w:val="en-US" w:eastAsia="zh-CN" w:bidi="ar-SA"/>
        </w:rPr>
        <w:t>：此表一式3份，一份机主留存，一份报废农机回收拆解企业存档，一份县（区）农业农村主管部门存档。</w:t>
      </w:r>
    </w:p>
    <w:p w14:paraId="26E4B20A">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14:paraId="50F853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lang w:eastAsia="zh-CN"/>
        </w:rPr>
        <w:t>表</w:t>
      </w:r>
      <w:r>
        <w:rPr>
          <w:rFonts w:hint="eastAsia" w:ascii="Times New Roman" w:hAnsi="Times New Roman" w:eastAsia="黑体" w:cs="Times New Roman"/>
          <w:color w:val="000000"/>
          <w:sz w:val="32"/>
          <w:szCs w:val="32"/>
          <w:lang w:val="en-US" w:eastAsia="zh-CN"/>
        </w:rPr>
        <w:t>5</w:t>
      </w:r>
    </w:p>
    <w:p w14:paraId="05571184">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hint="default" w:ascii="Times New Roman" w:hAnsi="Times New Roman" w:eastAsia="方正小标宋简体" w:cs="Times New Roman"/>
          <w:b w:val="0"/>
          <w:bCs/>
          <w:color w:val="000000"/>
          <w:sz w:val="44"/>
          <w:szCs w:val="44"/>
        </w:rPr>
      </w:pPr>
    </w:p>
    <w:p w14:paraId="7AC3BA4A">
      <w:pPr>
        <w:keepNext w:val="0"/>
        <w:keepLines w:val="0"/>
        <w:pageBreakBefore w:val="0"/>
        <w:widowControl w:val="0"/>
        <w:kinsoku/>
        <w:wordWrap/>
        <w:overflowPunct/>
        <w:topLinePunct w:val="0"/>
        <w:autoSpaceDE/>
        <w:autoSpaceDN/>
        <w:bidi w:val="0"/>
        <w:adjustRightInd/>
        <w:snapToGrid/>
        <w:spacing w:line="640" w:lineRule="exact"/>
        <w:ind w:firstLine="1760" w:firstLineChars="400"/>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宁夏报废</w:t>
      </w:r>
      <w:r>
        <w:rPr>
          <w:rFonts w:hint="default" w:ascii="Times New Roman" w:hAnsi="Times New Roman" w:eastAsia="方正小标宋简体" w:cs="Times New Roman"/>
          <w:b w:val="0"/>
          <w:bCs/>
          <w:color w:val="000000"/>
          <w:sz w:val="44"/>
          <w:szCs w:val="44"/>
          <w:lang w:eastAsia="zh-CN"/>
        </w:rPr>
        <w:t>农业机械</w:t>
      </w:r>
      <w:r>
        <w:rPr>
          <w:rFonts w:hint="default" w:ascii="Times New Roman" w:hAnsi="Times New Roman" w:eastAsia="方正小标宋简体" w:cs="Times New Roman"/>
          <w:b w:val="0"/>
          <w:bCs/>
          <w:color w:val="000000"/>
          <w:sz w:val="44"/>
          <w:szCs w:val="44"/>
        </w:rPr>
        <w:t>销毁记录表</w:t>
      </w:r>
    </w:p>
    <w:p w14:paraId="659825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b/>
          <w:bCs/>
          <w:sz w:val="36"/>
          <w:szCs w:val="36"/>
        </w:rPr>
      </w:pPr>
    </w:p>
    <w:p w14:paraId="6432932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一、</w:t>
      </w:r>
      <w:r>
        <w:rPr>
          <w:rFonts w:hint="default" w:ascii="Times New Roman" w:hAnsi="Times New Roman" w:eastAsia="仿宋_GB2312" w:cs="Times New Roman"/>
          <w:bCs/>
          <w:sz w:val="28"/>
          <w:szCs w:val="28"/>
        </w:rPr>
        <w:t>农业机械类别：</w:t>
      </w:r>
    </w:p>
    <w:p w14:paraId="13F9B72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二、</w:t>
      </w:r>
      <w:r>
        <w:rPr>
          <w:rFonts w:hint="default" w:ascii="Times New Roman" w:hAnsi="Times New Roman" w:eastAsia="仿宋_GB2312" w:cs="Times New Roman"/>
          <w:bCs/>
          <w:sz w:val="28"/>
          <w:szCs w:val="28"/>
        </w:rPr>
        <w:t>农业机械型号：</w:t>
      </w:r>
    </w:p>
    <w:p w14:paraId="5E22BCC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三、</w:t>
      </w:r>
      <w:r>
        <w:rPr>
          <w:rFonts w:hint="default" w:ascii="Times New Roman" w:hAnsi="Times New Roman" w:eastAsia="仿宋_GB2312" w:cs="Times New Roman"/>
          <w:bCs/>
          <w:sz w:val="28"/>
          <w:szCs w:val="28"/>
        </w:rPr>
        <w:t>机具号牌号码：</w:t>
      </w:r>
    </w:p>
    <w:p w14:paraId="4E1C072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四、</w:t>
      </w:r>
      <w:r>
        <w:rPr>
          <w:rFonts w:hint="default" w:ascii="Times New Roman" w:hAnsi="Times New Roman" w:eastAsia="仿宋_GB2312" w:cs="Times New Roman"/>
          <w:bCs/>
          <w:spacing w:val="9"/>
          <w:sz w:val="28"/>
          <w:szCs w:val="28"/>
        </w:rPr>
        <w:t>机</w:t>
      </w:r>
      <w:r>
        <w:rPr>
          <w:rFonts w:hint="eastAsia" w:ascii="Times New Roman" w:hAnsi="Times New Roman" w:eastAsia="仿宋_GB2312" w:cs="Times New Roman"/>
          <w:bCs/>
          <w:spacing w:val="9"/>
          <w:sz w:val="28"/>
          <w:szCs w:val="28"/>
          <w:lang w:val="en-US" w:eastAsia="zh-CN"/>
        </w:rPr>
        <w:t xml:space="preserve"> </w:t>
      </w:r>
      <w:r>
        <w:rPr>
          <w:rFonts w:hint="default" w:ascii="Times New Roman" w:hAnsi="Times New Roman" w:eastAsia="仿宋_GB2312" w:cs="Times New Roman"/>
          <w:bCs/>
          <w:spacing w:val="9"/>
          <w:sz w:val="28"/>
          <w:szCs w:val="28"/>
        </w:rPr>
        <w:t>主</w:t>
      </w:r>
      <w:r>
        <w:rPr>
          <w:rFonts w:hint="eastAsia" w:ascii="Times New Roman" w:hAnsi="Times New Roman" w:eastAsia="仿宋_GB2312" w:cs="Times New Roman"/>
          <w:bCs/>
          <w:spacing w:val="9"/>
          <w:sz w:val="28"/>
          <w:szCs w:val="28"/>
          <w:lang w:val="en-US" w:eastAsia="zh-CN"/>
        </w:rPr>
        <w:t xml:space="preserve"> 姓 名</w:t>
      </w:r>
      <w:r>
        <w:rPr>
          <w:rFonts w:hint="default" w:ascii="Times New Roman" w:hAnsi="Times New Roman" w:eastAsia="仿宋_GB2312" w:cs="Times New Roman"/>
          <w:bCs/>
          <w:sz w:val="28"/>
          <w:szCs w:val="28"/>
        </w:rPr>
        <w:t>：</w:t>
      </w:r>
    </w:p>
    <w:p w14:paraId="4DC7AA9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五、</w:t>
      </w:r>
      <w:r>
        <w:rPr>
          <w:rFonts w:hint="default" w:ascii="Times New Roman" w:hAnsi="Times New Roman" w:eastAsia="仿宋_GB2312" w:cs="Times New Roman"/>
          <w:bCs/>
          <w:sz w:val="28"/>
          <w:szCs w:val="28"/>
        </w:rPr>
        <w:t>解体日期：</w:t>
      </w:r>
      <w:r>
        <w:rPr>
          <w:rFonts w:hint="default" w:ascii="Times New Roman" w:hAnsi="Times New Roman" w:eastAsia="仿宋_GB2312" w:cs="Times New Roman"/>
          <w:bCs/>
          <w:sz w:val="28"/>
          <w:szCs w:val="28"/>
          <w:u w:val="none"/>
          <w:lang w:val="en-US" w:eastAsia="zh-CN"/>
        </w:rPr>
        <w:t xml:space="preserve">    </w:t>
      </w:r>
      <w:r>
        <w:rPr>
          <w:rFonts w:hint="default" w:ascii="Times New Roman" w:hAnsi="Times New Roman" w:eastAsia="仿宋_GB2312" w:cs="Times New Roman"/>
          <w:bCs/>
          <w:sz w:val="28"/>
          <w:szCs w:val="28"/>
        </w:rPr>
        <w:t>年</w:t>
      </w:r>
      <w:r>
        <w:rPr>
          <w:rFonts w:hint="default" w:ascii="Times New Roman" w:hAnsi="Times New Roman" w:eastAsia="仿宋_GB2312" w:cs="Times New Roman"/>
          <w:bCs/>
          <w:sz w:val="28"/>
          <w:szCs w:val="28"/>
          <w:u w:val="none"/>
          <w:lang w:val="en-US" w:eastAsia="zh-CN"/>
        </w:rPr>
        <w:t xml:space="preserve">    </w:t>
      </w:r>
      <w:r>
        <w:rPr>
          <w:rFonts w:hint="default" w:ascii="Times New Roman" w:hAnsi="Times New Roman" w:eastAsia="仿宋_GB2312" w:cs="Times New Roman"/>
          <w:bCs/>
          <w:sz w:val="28"/>
          <w:szCs w:val="28"/>
        </w:rPr>
        <w:t>月</w:t>
      </w:r>
      <w:r>
        <w:rPr>
          <w:rFonts w:hint="default" w:ascii="Times New Roman" w:hAnsi="Times New Roman" w:eastAsia="仿宋_GB2312" w:cs="Times New Roman"/>
          <w:bCs/>
          <w:sz w:val="28"/>
          <w:szCs w:val="28"/>
          <w:u w:val="none"/>
          <w:lang w:val="en-US" w:eastAsia="zh-CN"/>
        </w:rPr>
        <w:t xml:space="preserve">    </w:t>
      </w:r>
      <w:r>
        <w:rPr>
          <w:rFonts w:hint="default" w:ascii="Times New Roman" w:hAnsi="Times New Roman" w:eastAsia="仿宋_GB2312" w:cs="Times New Roman"/>
          <w:bCs/>
          <w:sz w:val="28"/>
          <w:szCs w:val="28"/>
        </w:rPr>
        <w:t>日</w:t>
      </w:r>
    </w:p>
    <w:p w14:paraId="190D02E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sz w:val="28"/>
          <w:szCs w:val="28"/>
        </w:rPr>
      </w:pPr>
    </w:p>
    <w:tbl>
      <w:tblPr>
        <w:tblStyle w:val="11"/>
        <w:tblW w:w="9900"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2"/>
        <w:gridCol w:w="4708"/>
      </w:tblGrid>
      <w:tr w14:paraId="7308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5192" w:type="dxa"/>
            <w:vAlign w:val="center"/>
          </w:tcPr>
          <w:p w14:paraId="7191E1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发动机号码</w:t>
            </w:r>
          </w:p>
          <w:p w14:paraId="66D9EE4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拓印膜粘贴处</w:t>
            </w:r>
          </w:p>
        </w:tc>
        <w:tc>
          <w:tcPr>
            <w:tcW w:w="4708" w:type="dxa"/>
            <w:vAlign w:val="center"/>
          </w:tcPr>
          <w:p w14:paraId="2A5602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出厂编号（机身或底盘）号码</w:t>
            </w:r>
          </w:p>
          <w:p w14:paraId="44E139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拓印膜粘贴处</w:t>
            </w:r>
          </w:p>
        </w:tc>
      </w:tr>
      <w:tr w14:paraId="3719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5192" w:type="dxa"/>
            <w:vAlign w:val="center"/>
          </w:tcPr>
          <w:p w14:paraId="4139AF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机具整机拆解前照片粘贴处</w:t>
            </w:r>
          </w:p>
        </w:tc>
        <w:tc>
          <w:tcPr>
            <w:tcW w:w="4708" w:type="dxa"/>
            <w:vAlign w:val="center"/>
          </w:tcPr>
          <w:p w14:paraId="007EBE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机具整机拆解后照片粘贴处</w:t>
            </w:r>
          </w:p>
        </w:tc>
      </w:tr>
    </w:tbl>
    <w:p w14:paraId="4C86AE2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监销人员（签名并按指印）：</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销毁单位（加盖章）：</w:t>
      </w:r>
      <w:r>
        <w:rPr>
          <w:rFonts w:hint="default" w:ascii="Times New Roman" w:hAnsi="Times New Roman" w:eastAsia="仿宋_GB2312" w:cs="Times New Roman"/>
          <w:sz w:val="28"/>
          <w:szCs w:val="28"/>
          <w:lang w:val="en-US" w:eastAsia="zh-CN"/>
        </w:rPr>
        <w:t xml:space="preserve">            </w:t>
      </w:r>
    </w:p>
    <w:p w14:paraId="71A5F6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160" w:firstLineChars="2200"/>
        <w:textAlignment w:val="auto"/>
        <w:rPr>
          <w:rFonts w:hint="default" w:ascii="Times New Roman" w:hAnsi="Times New Roman" w:eastAsia="仿宋_GB2312" w:cs="Times New Roman"/>
          <w:bCs/>
          <w:sz w:val="28"/>
          <w:szCs w:val="28"/>
          <w:u w:val="none"/>
        </w:rPr>
      </w:pPr>
    </w:p>
    <w:p w14:paraId="74B68A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160" w:firstLineChars="2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u w:val="none"/>
        </w:rPr>
        <w:t>年</w:t>
      </w:r>
      <w:r>
        <w:rPr>
          <w:rFonts w:hint="eastAsia" w:ascii="Times New Roman" w:hAnsi="Times New Roman" w:eastAsia="仿宋_GB2312" w:cs="Times New Roman"/>
          <w:bCs/>
          <w:sz w:val="28"/>
          <w:szCs w:val="28"/>
          <w:u w:val="none"/>
          <w:lang w:val="en-US" w:eastAsia="zh-CN"/>
        </w:rPr>
        <w:t xml:space="preserve">    </w:t>
      </w:r>
      <w:r>
        <w:rPr>
          <w:rFonts w:hint="default" w:ascii="Times New Roman" w:hAnsi="Times New Roman" w:eastAsia="仿宋_GB2312" w:cs="Times New Roman"/>
          <w:bCs/>
          <w:sz w:val="28"/>
          <w:szCs w:val="28"/>
        </w:rPr>
        <w:t>月</w:t>
      </w:r>
      <w:r>
        <w:rPr>
          <w:rFonts w:hint="default" w:ascii="Times New Roman" w:hAnsi="Times New Roman" w:eastAsia="仿宋_GB2312" w:cs="Times New Roman"/>
          <w:bCs/>
          <w:sz w:val="28"/>
          <w:szCs w:val="28"/>
          <w:u w:val="none"/>
          <w:lang w:val="en-US" w:eastAsia="zh-CN"/>
        </w:rPr>
        <w:t xml:space="preserve">    </w:t>
      </w:r>
      <w:r>
        <w:rPr>
          <w:rFonts w:hint="default" w:ascii="Times New Roman" w:hAnsi="Times New Roman" w:eastAsia="仿宋_GB2312" w:cs="Times New Roman"/>
          <w:bCs/>
          <w:sz w:val="28"/>
          <w:szCs w:val="28"/>
        </w:rPr>
        <w:t>日</w:t>
      </w:r>
    </w:p>
    <w:p w14:paraId="00482396">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firstLine="480" w:firstLineChars="200"/>
        <w:jc w:val="both"/>
        <w:textAlignment w:val="auto"/>
        <w:rPr>
          <w:rFonts w:hint="eastAsia" w:ascii="Times New Roman" w:hAnsi="Times New Roman" w:eastAsia="仿宋_GB2312" w:cs="Times New Roman"/>
          <w:bCs/>
          <w:color w:val="auto"/>
          <w:kern w:val="0"/>
          <w:sz w:val="24"/>
          <w:szCs w:val="24"/>
          <w:lang w:val="en-US" w:eastAsia="zh-CN" w:bidi="ar-SA"/>
        </w:rPr>
      </w:pPr>
      <w:r>
        <w:rPr>
          <w:rFonts w:hint="eastAsia" w:ascii="黑体" w:hAnsi="黑体" w:eastAsia="黑体" w:cs="黑体"/>
          <w:bCs/>
          <w:color w:val="auto"/>
          <w:kern w:val="0"/>
          <w:sz w:val="24"/>
          <w:szCs w:val="24"/>
          <w:lang w:val="en-US" w:eastAsia="zh-CN" w:bidi="ar-SA"/>
        </w:rPr>
        <w:t>备注</w:t>
      </w:r>
      <w:r>
        <w:rPr>
          <w:rFonts w:hint="eastAsia" w:ascii="Times New Roman" w:hAnsi="Times New Roman" w:eastAsia="仿宋_GB2312" w:cs="Times New Roman"/>
          <w:bCs/>
          <w:color w:val="auto"/>
          <w:kern w:val="0"/>
          <w:sz w:val="24"/>
          <w:szCs w:val="24"/>
          <w:lang w:val="en-US" w:eastAsia="zh-CN" w:bidi="ar-SA"/>
        </w:rPr>
        <w:t>：此表一式3份，一份机主留存，一份报废农机回收拆解企业存档，一份县（区）农业农村主管部门存档。</w:t>
      </w:r>
    </w:p>
    <w:p w14:paraId="4A45241A">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5B2941E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both"/>
        <w:textAlignment w:val="auto"/>
        <w:rPr>
          <w:rFonts w:hint="eastAsia"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lang w:eastAsia="zh-CN"/>
        </w:rPr>
        <w:t>表</w:t>
      </w:r>
      <w:r>
        <w:rPr>
          <w:rFonts w:hint="eastAsia" w:ascii="Times New Roman" w:hAnsi="Times New Roman" w:eastAsia="黑体" w:cs="Times New Roman"/>
          <w:color w:val="000000"/>
          <w:sz w:val="32"/>
          <w:szCs w:val="32"/>
          <w:lang w:val="en-US" w:eastAsia="zh-CN"/>
        </w:rPr>
        <w:t>6</w:t>
      </w:r>
    </w:p>
    <w:p w14:paraId="196C75AB">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hint="default" w:ascii="Times New Roman" w:hAnsi="Times New Roman" w:eastAsia="方正小标宋简体" w:cs="Times New Roman"/>
          <w:b w:val="0"/>
          <w:bCs/>
          <w:color w:val="000000"/>
          <w:sz w:val="44"/>
          <w:szCs w:val="44"/>
        </w:rPr>
      </w:pPr>
    </w:p>
    <w:p w14:paraId="5D4A71D4">
      <w:pPr>
        <w:keepNext w:val="0"/>
        <w:keepLines w:val="0"/>
        <w:pageBreakBefore w:val="0"/>
        <w:widowControl w:val="0"/>
        <w:kinsoku/>
        <w:wordWrap/>
        <w:overflowPunct/>
        <w:topLinePunct w:val="0"/>
        <w:autoSpaceDE/>
        <w:autoSpaceDN/>
        <w:bidi w:val="0"/>
        <w:adjustRightInd/>
        <w:snapToGrid/>
        <w:spacing w:line="640" w:lineRule="exact"/>
        <w:ind w:firstLine="1760" w:firstLineChars="400"/>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宁夏农业机械报废补贴申请表</w:t>
      </w:r>
    </w:p>
    <w:p w14:paraId="001103A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编号</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bCs/>
          <w:kern w:val="0"/>
          <w:sz w:val="24"/>
          <w:szCs w:val="24"/>
          <w:lang w:eastAsia="zh-CN"/>
        </w:rPr>
        <w:t>复核填写</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u w:val="single"/>
          <w:lang w:val="en-US" w:eastAsia="zh-CN"/>
        </w:rPr>
        <w:t xml:space="preserve">                    </w:t>
      </w:r>
    </w:p>
    <w:tbl>
      <w:tblPr>
        <w:tblStyle w:val="12"/>
        <w:tblW w:w="9862"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399"/>
        <w:gridCol w:w="2037"/>
        <w:gridCol w:w="1250"/>
        <w:gridCol w:w="1900"/>
      </w:tblGrid>
      <w:tr w14:paraId="3841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76" w:type="dxa"/>
            <w:vAlign w:val="center"/>
          </w:tcPr>
          <w:p w14:paraId="3476241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机主姓名/</w:t>
            </w:r>
          </w:p>
          <w:p w14:paraId="264017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color w:val="auto"/>
                <w:sz w:val="24"/>
              </w:rPr>
              <w:t>单位名称</w:t>
            </w:r>
          </w:p>
        </w:tc>
        <w:tc>
          <w:tcPr>
            <w:tcW w:w="2399" w:type="dxa"/>
            <w:vAlign w:val="center"/>
          </w:tcPr>
          <w:p w14:paraId="2B7549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Cs/>
                <w:kern w:val="0"/>
                <w:sz w:val="24"/>
                <w:szCs w:val="24"/>
              </w:rPr>
            </w:pPr>
          </w:p>
        </w:tc>
        <w:tc>
          <w:tcPr>
            <w:tcW w:w="2037" w:type="dxa"/>
            <w:vAlign w:val="center"/>
          </w:tcPr>
          <w:p w14:paraId="4C4A56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身份证号</w:t>
            </w:r>
            <w:r>
              <w:rPr>
                <w:rFonts w:hint="default" w:ascii="Times New Roman" w:hAnsi="Times New Roman" w:eastAsia="仿宋_GB2312" w:cs="Times New Roman"/>
                <w:bCs/>
                <w:kern w:val="0"/>
                <w:sz w:val="24"/>
                <w:szCs w:val="24"/>
                <w:lang w:val="en" w:eastAsia="zh-CN"/>
              </w:rPr>
              <w:t>/</w:t>
            </w:r>
            <w:r>
              <w:rPr>
                <w:rFonts w:hint="default" w:ascii="Times New Roman" w:hAnsi="Times New Roman" w:eastAsia="仿宋_GB2312" w:cs="Times New Roman"/>
                <w:bCs/>
                <w:kern w:val="0"/>
                <w:sz w:val="24"/>
                <w:szCs w:val="24"/>
              </w:rPr>
              <w:t>组织机构代码证</w:t>
            </w:r>
            <w:r>
              <w:rPr>
                <w:rFonts w:hint="default" w:ascii="Times New Roman" w:hAnsi="Times New Roman" w:eastAsia="仿宋_GB2312" w:cs="Times New Roman"/>
                <w:bCs/>
                <w:kern w:val="0"/>
                <w:sz w:val="24"/>
                <w:szCs w:val="24"/>
                <w:lang w:eastAsia="zh-CN"/>
              </w:rPr>
              <w:t>号</w:t>
            </w:r>
          </w:p>
        </w:tc>
        <w:tc>
          <w:tcPr>
            <w:tcW w:w="3150" w:type="dxa"/>
            <w:gridSpan w:val="2"/>
            <w:vAlign w:val="center"/>
          </w:tcPr>
          <w:p w14:paraId="7437C84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szCs w:val="24"/>
              </w:rPr>
            </w:pPr>
          </w:p>
        </w:tc>
      </w:tr>
      <w:tr w14:paraId="40EA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76" w:type="dxa"/>
            <w:vAlign w:val="center"/>
          </w:tcPr>
          <w:p w14:paraId="51E838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color w:val="auto"/>
                <w:kern w:val="0"/>
                <w:sz w:val="24"/>
                <w:szCs w:val="24"/>
                <w:lang w:val="en-US" w:eastAsia="zh-CN" w:bidi="ar-SA"/>
              </w:rPr>
              <w:t>现所在住址</w:t>
            </w:r>
          </w:p>
        </w:tc>
        <w:tc>
          <w:tcPr>
            <w:tcW w:w="4436" w:type="dxa"/>
            <w:gridSpan w:val="2"/>
            <w:vAlign w:val="center"/>
          </w:tcPr>
          <w:p w14:paraId="6312CB0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0"/>
                <w:sz w:val="24"/>
                <w:szCs w:val="24"/>
              </w:rPr>
            </w:pPr>
          </w:p>
        </w:tc>
        <w:tc>
          <w:tcPr>
            <w:tcW w:w="1250" w:type="dxa"/>
            <w:vAlign w:val="center"/>
          </w:tcPr>
          <w:p w14:paraId="293389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eastAsia="zh-CN"/>
              </w:rPr>
              <w:t>联系</w:t>
            </w:r>
            <w:r>
              <w:rPr>
                <w:rFonts w:hint="default" w:ascii="Times New Roman" w:hAnsi="Times New Roman" w:eastAsia="仿宋_GB2312" w:cs="Times New Roman"/>
                <w:bCs/>
                <w:kern w:val="0"/>
                <w:sz w:val="24"/>
                <w:szCs w:val="24"/>
              </w:rPr>
              <w:t>电话</w:t>
            </w:r>
          </w:p>
        </w:tc>
        <w:tc>
          <w:tcPr>
            <w:tcW w:w="1900" w:type="dxa"/>
            <w:vAlign w:val="center"/>
          </w:tcPr>
          <w:p w14:paraId="63C47769">
            <w:pPr>
              <w:keepNext w:val="0"/>
              <w:keepLines w:val="0"/>
              <w:pageBreakBefore w:val="0"/>
              <w:widowControl w:val="0"/>
              <w:kinsoku/>
              <w:wordWrap/>
              <w:overflowPunct/>
              <w:topLinePunct w:val="0"/>
              <w:autoSpaceDE/>
              <w:autoSpaceDN/>
              <w:bidi w:val="0"/>
              <w:adjustRightInd/>
              <w:snapToGrid/>
              <w:spacing w:line="400" w:lineRule="exact"/>
              <w:ind w:firstLine="3360" w:firstLineChars="1400"/>
              <w:textAlignment w:val="auto"/>
              <w:rPr>
                <w:rFonts w:hint="default" w:ascii="Times New Roman" w:hAnsi="Times New Roman" w:eastAsia="仿宋_GB2312" w:cs="Times New Roman"/>
                <w:bCs/>
                <w:kern w:val="0"/>
                <w:sz w:val="24"/>
                <w:szCs w:val="24"/>
              </w:rPr>
            </w:pPr>
          </w:p>
        </w:tc>
      </w:tr>
      <w:tr w14:paraId="4C57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5" w:type="dxa"/>
            <w:gridSpan w:val="2"/>
            <w:vAlign w:val="center"/>
          </w:tcPr>
          <w:p w14:paraId="372977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报废</w:t>
            </w:r>
            <w:r>
              <w:rPr>
                <w:rFonts w:hint="default" w:ascii="Times New Roman" w:hAnsi="Times New Roman" w:eastAsia="仿宋_GB2312" w:cs="Times New Roman"/>
                <w:bCs/>
                <w:kern w:val="0"/>
                <w:sz w:val="24"/>
                <w:szCs w:val="24"/>
                <w:lang w:eastAsia="zh-CN"/>
              </w:rPr>
              <w:t>农业机械</w:t>
            </w:r>
            <w:r>
              <w:rPr>
                <w:rFonts w:hint="default" w:ascii="Times New Roman" w:hAnsi="Times New Roman" w:eastAsia="仿宋_GB2312" w:cs="Times New Roman"/>
                <w:bCs/>
                <w:kern w:val="0"/>
                <w:sz w:val="24"/>
                <w:szCs w:val="24"/>
              </w:rPr>
              <w:t>回收确认表编号</w:t>
            </w:r>
            <w:r>
              <w:rPr>
                <w:rFonts w:hint="eastAsia" w:ascii="Times New Roman" w:hAnsi="Times New Roman" w:eastAsia="仿宋_GB2312" w:cs="Times New Roman"/>
                <w:bCs/>
                <w:kern w:val="0"/>
                <w:sz w:val="24"/>
                <w:szCs w:val="24"/>
                <w:lang w:eastAsia="zh-CN"/>
              </w:rPr>
              <w:t>（复核填写）</w:t>
            </w:r>
          </w:p>
        </w:tc>
        <w:tc>
          <w:tcPr>
            <w:tcW w:w="5187" w:type="dxa"/>
            <w:gridSpan w:val="3"/>
            <w:vAlign w:val="center"/>
          </w:tcPr>
          <w:p w14:paraId="45B1AD8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p>
        </w:tc>
      </w:tr>
      <w:tr w14:paraId="307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5" w:type="dxa"/>
            <w:gridSpan w:val="2"/>
            <w:vAlign w:val="center"/>
          </w:tcPr>
          <w:p w14:paraId="734992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eastAsia="zh-CN"/>
              </w:rPr>
              <w:t>一卡通（农业生产经营组织）账号</w:t>
            </w:r>
          </w:p>
        </w:tc>
        <w:tc>
          <w:tcPr>
            <w:tcW w:w="5187" w:type="dxa"/>
            <w:gridSpan w:val="3"/>
            <w:vAlign w:val="center"/>
          </w:tcPr>
          <w:p w14:paraId="3A5D0F4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p>
        </w:tc>
      </w:tr>
      <w:tr w14:paraId="105A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6" w:type="dxa"/>
            <w:vAlign w:val="center"/>
          </w:tcPr>
          <w:p w14:paraId="15C3C7F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机具型号</w:t>
            </w:r>
          </w:p>
        </w:tc>
        <w:tc>
          <w:tcPr>
            <w:tcW w:w="2399" w:type="dxa"/>
            <w:vAlign w:val="center"/>
          </w:tcPr>
          <w:p w14:paraId="59CCF22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p>
        </w:tc>
        <w:tc>
          <w:tcPr>
            <w:tcW w:w="2037" w:type="dxa"/>
            <w:vAlign w:val="center"/>
          </w:tcPr>
          <w:p w14:paraId="66A7A46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初次登记日期</w:t>
            </w:r>
          </w:p>
        </w:tc>
        <w:tc>
          <w:tcPr>
            <w:tcW w:w="3150" w:type="dxa"/>
            <w:gridSpan w:val="2"/>
            <w:vAlign w:val="center"/>
          </w:tcPr>
          <w:p w14:paraId="21D5F9C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p>
        </w:tc>
      </w:tr>
      <w:tr w14:paraId="0D6B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6" w:type="dxa"/>
            <w:vAlign w:val="center"/>
          </w:tcPr>
          <w:p w14:paraId="16DBB3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发动机号码</w:t>
            </w:r>
          </w:p>
        </w:tc>
        <w:tc>
          <w:tcPr>
            <w:tcW w:w="2399" w:type="dxa"/>
            <w:vAlign w:val="center"/>
          </w:tcPr>
          <w:p w14:paraId="3E0894B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p>
        </w:tc>
        <w:tc>
          <w:tcPr>
            <w:tcW w:w="2037" w:type="dxa"/>
            <w:vAlign w:val="center"/>
          </w:tcPr>
          <w:p w14:paraId="56AC96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底盘（车架）号码</w:t>
            </w:r>
          </w:p>
        </w:tc>
        <w:tc>
          <w:tcPr>
            <w:tcW w:w="3150" w:type="dxa"/>
            <w:gridSpan w:val="2"/>
            <w:vAlign w:val="center"/>
          </w:tcPr>
          <w:p w14:paraId="3BC1E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rPr>
            </w:pPr>
          </w:p>
        </w:tc>
      </w:tr>
      <w:tr w14:paraId="2A00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76" w:type="dxa"/>
            <w:vAlign w:val="center"/>
          </w:tcPr>
          <w:p w14:paraId="25D70F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出厂编号</w:t>
            </w:r>
          </w:p>
        </w:tc>
        <w:tc>
          <w:tcPr>
            <w:tcW w:w="2399" w:type="dxa"/>
            <w:vAlign w:val="center"/>
          </w:tcPr>
          <w:p w14:paraId="5BD231A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p>
        </w:tc>
        <w:tc>
          <w:tcPr>
            <w:tcW w:w="2037" w:type="dxa"/>
            <w:vAlign w:val="center"/>
          </w:tcPr>
          <w:p w14:paraId="759F2B5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机具出厂时间</w:t>
            </w:r>
          </w:p>
        </w:tc>
        <w:tc>
          <w:tcPr>
            <w:tcW w:w="3150" w:type="dxa"/>
            <w:gridSpan w:val="2"/>
            <w:vAlign w:val="center"/>
          </w:tcPr>
          <w:p w14:paraId="7D362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rPr>
            </w:pPr>
          </w:p>
        </w:tc>
      </w:tr>
      <w:tr w14:paraId="5A82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76" w:type="dxa"/>
            <w:vAlign w:val="center"/>
          </w:tcPr>
          <w:p w14:paraId="2FDB227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牌照号码</w:t>
            </w:r>
          </w:p>
        </w:tc>
        <w:tc>
          <w:tcPr>
            <w:tcW w:w="2399" w:type="dxa"/>
            <w:vAlign w:val="center"/>
          </w:tcPr>
          <w:p w14:paraId="584E18A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Cs/>
                <w:kern w:val="0"/>
                <w:sz w:val="24"/>
                <w:szCs w:val="24"/>
              </w:rPr>
            </w:pPr>
          </w:p>
        </w:tc>
        <w:tc>
          <w:tcPr>
            <w:tcW w:w="2037" w:type="dxa"/>
            <w:vAlign w:val="center"/>
          </w:tcPr>
          <w:p w14:paraId="09987E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eastAsia="zh-CN"/>
              </w:rPr>
              <w:t>其他</w:t>
            </w:r>
          </w:p>
        </w:tc>
        <w:tc>
          <w:tcPr>
            <w:tcW w:w="3150" w:type="dxa"/>
            <w:gridSpan w:val="2"/>
            <w:vAlign w:val="center"/>
          </w:tcPr>
          <w:p w14:paraId="69D98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4"/>
                <w:szCs w:val="24"/>
              </w:rPr>
            </w:pPr>
          </w:p>
        </w:tc>
      </w:tr>
      <w:tr w14:paraId="246A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276" w:type="dxa"/>
            <w:vMerge w:val="restart"/>
            <w:vAlign w:val="center"/>
          </w:tcPr>
          <w:p w14:paraId="563C747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bCs/>
                <w:kern w:val="0"/>
                <w:sz w:val="24"/>
                <w:szCs w:val="24"/>
              </w:rPr>
              <w:t>机型类别核实情况（</w:t>
            </w:r>
            <w:r>
              <w:rPr>
                <w:rFonts w:hint="eastAsia" w:ascii="Times New Roman" w:hAnsi="Times New Roman" w:eastAsia="仿宋_GB2312" w:cs="Times New Roman"/>
                <w:kern w:val="0"/>
                <w:sz w:val="24"/>
                <w:szCs w:val="24"/>
                <w:lang w:eastAsia="zh-CN"/>
              </w:rPr>
              <w:t>县</w:t>
            </w:r>
            <w:r>
              <w:rPr>
                <w:rFonts w:hint="eastAsia" w:ascii="仿宋_GB2312" w:hAnsi="仿宋_GB2312" w:eastAsia="仿宋_GB2312" w:cs="仿宋_GB2312"/>
                <w:kern w:val="0"/>
                <w:sz w:val="24"/>
                <w:szCs w:val="24"/>
                <w:lang w:eastAsia="zh-CN"/>
              </w:rPr>
              <w:t>级</w:t>
            </w:r>
            <w:r>
              <w:rPr>
                <w:rFonts w:hint="default" w:ascii="Times New Roman" w:hAnsi="Times New Roman" w:eastAsia="仿宋_GB2312" w:cs="Times New Roman"/>
                <w:kern w:val="0"/>
                <w:sz w:val="24"/>
                <w:szCs w:val="24"/>
                <w:lang w:eastAsia="zh-CN"/>
              </w:rPr>
              <w:t>农业</w:t>
            </w:r>
            <w:r>
              <w:rPr>
                <w:rFonts w:hint="eastAsia" w:ascii="Times New Roman" w:hAnsi="Times New Roman" w:eastAsia="仿宋_GB2312" w:cs="Times New Roman"/>
                <w:kern w:val="0"/>
                <w:sz w:val="24"/>
                <w:szCs w:val="24"/>
                <w:lang w:eastAsia="zh-CN"/>
              </w:rPr>
              <w:t>农村</w:t>
            </w:r>
            <w:r>
              <w:rPr>
                <w:rFonts w:hint="default" w:ascii="Times New Roman" w:hAnsi="Times New Roman" w:eastAsia="仿宋_GB2312" w:cs="Times New Roman"/>
                <w:kern w:val="0"/>
                <w:sz w:val="24"/>
                <w:szCs w:val="24"/>
              </w:rPr>
              <w:t>主管部门填写）</w:t>
            </w:r>
          </w:p>
        </w:tc>
        <w:tc>
          <w:tcPr>
            <w:tcW w:w="2399" w:type="dxa"/>
            <w:vAlign w:val="center"/>
          </w:tcPr>
          <w:p w14:paraId="34FCAA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机</w:t>
            </w:r>
            <w:r>
              <w:rPr>
                <w:rFonts w:hint="eastAsia" w:ascii="Times New Roman" w:hAnsi="Times New Roman" w:eastAsia="仿宋_GB2312" w:cs="Times New Roman"/>
                <w:bCs/>
                <w:kern w:val="0"/>
                <w:sz w:val="24"/>
                <w:szCs w:val="24"/>
                <w:lang w:eastAsia="zh-CN"/>
              </w:rPr>
              <w:t>具</w:t>
            </w:r>
            <w:r>
              <w:rPr>
                <w:rFonts w:hint="default" w:ascii="Times New Roman" w:hAnsi="Times New Roman" w:eastAsia="仿宋_GB2312" w:cs="Times New Roman"/>
                <w:bCs/>
                <w:kern w:val="0"/>
                <w:sz w:val="24"/>
                <w:szCs w:val="24"/>
              </w:rPr>
              <w:t>型</w:t>
            </w:r>
            <w:r>
              <w:rPr>
                <w:rFonts w:hint="eastAsia" w:ascii="Times New Roman" w:hAnsi="Times New Roman" w:eastAsia="仿宋_GB2312" w:cs="Times New Roman"/>
                <w:bCs/>
                <w:kern w:val="0"/>
                <w:sz w:val="24"/>
                <w:szCs w:val="24"/>
                <w:lang w:eastAsia="zh-CN"/>
              </w:rPr>
              <w:t>号</w:t>
            </w:r>
          </w:p>
        </w:tc>
        <w:tc>
          <w:tcPr>
            <w:tcW w:w="2037" w:type="dxa"/>
            <w:vAlign w:val="center"/>
          </w:tcPr>
          <w:p w14:paraId="676E2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eastAsia="zh-CN"/>
              </w:rPr>
              <w:t>品</w:t>
            </w:r>
            <w:r>
              <w:rPr>
                <w:rFonts w:hint="eastAsia" w:ascii="Times New Roman" w:hAnsi="Times New Roman" w:eastAsia="仿宋_GB2312" w:cs="Times New Roman"/>
                <w:bCs/>
                <w:kern w:val="0"/>
                <w:sz w:val="24"/>
                <w:szCs w:val="24"/>
                <w:lang w:val="en-US" w:eastAsia="zh-CN"/>
              </w:rPr>
              <w:t xml:space="preserve">  </w:t>
            </w:r>
            <w:r>
              <w:rPr>
                <w:rFonts w:hint="eastAsia" w:ascii="Times New Roman" w:hAnsi="Times New Roman" w:eastAsia="仿宋_GB2312" w:cs="Times New Roman"/>
                <w:bCs/>
                <w:kern w:val="0"/>
                <w:sz w:val="24"/>
                <w:szCs w:val="24"/>
                <w:lang w:eastAsia="zh-CN"/>
              </w:rPr>
              <w:t>目</w:t>
            </w:r>
          </w:p>
        </w:tc>
        <w:tc>
          <w:tcPr>
            <w:tcW w:w="1250" w:type="dxa"/>
            <w:vAlign w:val="center"/>
          </w:tcPr>
          <w:p w14:paraId="675872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补贴额（元）</w:t>
            </w:r>
          </w:p>
        </w:tc>
        <w:tc>
          <w:tcPr>
            <w:tcW w:w="1900" w:type="dxa"/>
            <w:vAlign w:val="center"/>
          </w:tcPr>
          <w:p w14:paraId="0ADDBD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eastAsia="zh-CN"/>
              </w:rPr>
              <w:t>初步</w:t>
            </w:r>
            <w:r>
              <w:rPr>
                <w:rFonts w:hint="default" w:ascii="Times New Roman" w:hAnsi="Times New Roman" w:eastAsia="仿宋_GB2312" w:cs="Times New Roman"/>
                <w:bCs/>
                <w:kern w:val="0"/>
                <w:sz w:val="24"/>
                <w:szCs w:val="24"/>
              </w:rPr>
              <w:t>核实结果</w:t>
            </w:r>
          </w:p>
        </w:tc>
      </w:tr>
      <w:tr w14:paraId="058D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276" w:type="dxa"/>
            <w:vMerge w:val="continue"/>
            <w:vAlign w:val="center"/>
          </w:tcPr>
          <w:p w14:paraId="09630F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szCs w:val="24"/>
              </w:rPr>
            </w:pPr>
          </w:p>
        </w:tc>
        <w:tc>
          <w:tcPr>
            <w:tcW w:w="2399" w:type="dxa"/>
            <w:vAlign w:val="center"/>
          </w:tcPr>
          <w:p w14:paraId="646721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2037" w:type="dxa"/>
            <w:vAlign w:val="center"/>
          </w:tcPr>
          <w:p w14:paraId="65E5FA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1250" w:type="dxa"/>
            <w:vAlign w:val="center"/>
          </w:tcPr>
          <w:p w14:paraId="5F96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1900" w:type="dxa"/>
            <w:vAlign w:val="center"/>
          </w:tcPr>
          <w:p w14:paraId="3CC322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r>
      <w:tr w14:paraId="3EA9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9862" w:type="dxa"/>
            <w:gridSpan w:val="5"/>
          </w:tcPr>
          <w:p w14:paraId="731CF97A">
            <w:pPr>
              <w:keepNext w:val="0"/>
              <w:keepLines w:val="0"/>
              <w:pageBreakBefore w:val="0"/>
              <w:widowControl w:val="0"/>
              <w:kinsoku/>
              <w:wordWrap/>
              <w:overflowPunct/>
              <w:topLinePunct w:val="0"/>
              <w:autoSpaceDE/>
              <w:autoSpaceDN/>
              <w:bidi w:val="0"/>
              <w:adjustRightInd/>
              <w:snapToGrid/>
              <w:spacing w:line="360" w:lineRule="exact"/>
              <w:ind w:firstLine="2400" w:firstLineChars="1000"/>
              <w:textAlignment w:val="auto"/>
              <w:rPr>
                <w:rFonts w:hint="default" w:ascii="Times New Roman" w:hAnsi="Times New Roman" w:eastAsia="仿宋_GB2312" w:cs="Times New Roman"/>
                <w:kern w:val="0"/>
                <w:sz w:val="24"/>
                <w:szCs w:val="24"/>
              </w:rPr>
            </w:pPr>
          </w:p>
          <w:p w14:paraId="0035190D">
            <w:pPr>
              <w:keepNext w:val="0"/>
              <w:keepLines w:val="0"/>
              <w:pageBreakBefore w:val="0"/>
              <w:widowControl w:val="0"/>
              <w:kinsoku/>
              <w:wordWrap/>
              <w:overflowPunct/>
              <w:topLinePunct w:val="0"/>
              <w:autoSpaceDE/>
              <w:autoSpaceDN/>
              <w:bidi w:val="0"/>
              <w:adjustRightInd/>
              <w:snapToGrid/>
              <w:spacing w:line="360" w:lineRule="exact"/>
              <w:ind w:firstLine="2400" w:firstLineChars="1000"/>
              <w:textAlignment w:val="auto"/>
              <w:rPr>
                <w:rFonts w:hint="default" w:ascii="Times New Roman" w:hAnsi="Times New Roman" w:eastAsia="仿宋_GB2312" w:cs="Times New Roman"/>
                <w:kern w:val="0"/>
                <w:sz w:val="24"/>
                <w:szCs w:val="24"/>
              </w:rPr>
            </w:pPr>
          </w:p>
          <w:p w14:paraId="10FAE9D7">
            <w:pPr>
              <w:keepNext w:val="0"/>
              <w:keepLines w:val="0"/>
              <w:pageBreakBefore w:val="0"/>
              <w:widowControl w:val="0"/>
              <w:kinsoku/>
              <w:wordWrap/>
              <w:overflowPunct/>
              <w:topLinePunct w:val="0"/>
              <w:autoSpaceDE/>
              <w:autoSpaceDN/>
              <w:bidi w:val="0"/>
              <w:adjustRightInd/>
              <w:snapToGrid/>
              <w:spacing w:line="360" w:lineRule="exact"/>
              <w:ind w:firstLine="2400" w:firstLineChars="10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报废机具信息已核实无误</w:t>
            </w:r>
            <w:r>
              <w:rPr>
                <w:rFonts w:hint="eastAsia" w:ascii="Times New Roman" w:hAnsi="Times New Roman" w:eastAsia="仿宋_GB2312" w:cs="Times New Roman"/>
                <w:kern w:val="0"/>
                <w:sz w:val="24"/>
                <w:szCs w:val="24"/>
                <w:lang w:eastAsia="zh-CN"/>
              </w:rPr>
              <w:t>。（复核填写）</w:t>
            </w:r>
          </w:p>
          <w:p w14:paraId="5D9B1117">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Times New Roman" w:hAnsi="Times New Roman" w:eastAsia="仿宋_GB2312" w:cs="Times New Roman"/>
                <w:kern w:val="0"/>
                <w:sz w:val="24"/>
                <w:szCs w:val="24"/>
                <w:lang w:eastAsia="zh-CN"/>
              </w:rPr>
            </w:pPr>
          </w:p>
          <w:p w14:paraId="586C18E0">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Times New Roman" w:hAnsi="Times New Roman" w:eastAsia="仿宋_GB2312" w:cs="Times New Roman"/>
                <w:kern w:val="0"/>
                <w:sz w:val="24"/>
                <w:szCs w:val="24"/>
                <w:lang w:eastAsia="zh-CN"/>
              </w:rPr>
            </w:pPr>
          </w:p>
          <w:p w14:paraId="126D761A">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县（区）</w:t>
            </w:r>
            <w:r>
              <w:rPr>
                <w:rFonts w:hint="default" w:ascii="Times New Roman" w:hAnsi="Times New Roman" w:eastAsia="仿宋_GB2312" w:cs="Times New Roman"/>
                <w:kern w:val="0"/>
                <w:sz w:val="24"/>
                <w:szCs w:val="24"/>
                <w:lang w:eastAsia="zh-CN"/>
              </w:rPr>
              <w:t>农业</w:t>
            </w:r>
            <w:r>
              <w:rPr>
                <w:rFonts w:hint="eastAsia" w:ascii="Times New Roman" w:hAnsi="Times New Roman" w:eastAsia="仿宋_GB2312" w:cs="Times New Roman"/>
                <w:kern w:val="0"/>
                <w:sz w:val="24"/>
                <w:szCs w:val="24"/>
                <w:lang w:eastAsia="zh-CN"/>
              </w:rPr>
              <w:t>农村</w:t>
            </w:r>
            <w:r>
              <w:rPr>
                <w:rFonts w:hint="default" w:ascii="Times New Roman" w:hAnsi="Times New Roman" w:eastAsia="仿宋_GB2312" w:cs="Times New Roman"/>
                <w:kern w:val="0"/>
                <w:sz w:val="24"/>
                <w:szCs w:val="24"/>
              </w:rPr>
              <w:t>主管部门（盖章）</w:t>
            </w:r>
          </w:p>
          <w:p w14:paraId="3FB59A39">
            <w:pPr>
              <w:keepNext w:val="0"/>
              <w:keepLines w:val="0"/>
              <w:pageBreakBefore w:val="0"/>
              <w:widowControl w:val="0"/>
              <w:kinsoku/>
              <w:wordWrap/>
              <w:overflowPunct/>
              <w:topLinePunct w:val="0"/>
              <w:autoSpaceDE/>
              <w:autoSpaceDN/>
              <w:bidi w:val="0"/>
              <w:adjustRightInd/>
              <w:snapToGrid/>
              <w:spacing w:line="360" w:lineRule="exact"/>
              <w:ind w:firstLine="5040" w:firstLineChars="2100"/>
              <w:textAlignment w:val="auto"/>
              <w:rPr>
                <w:rFonts w:hint="default" w:ascii="Times New Roman" w:hAnsi="Times New Roman" w:eastAsia="仿宋_GB2312" w:cs="Times New Roman"/>
                <w:kern w:val="0"/>
                <w:sz w:val="24"/>
                <w:szCs w:val="24"/>
              </w:rPr>
            </w:pPr>
          </w:p>
          <w:p w14:paraId="70B61170">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   月    日</w:t>
            </w:r>
          </w:p>
        </w:tc>
      </w:tr>
      <w:tr w14:paraId="39EF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2" w:type="dxa"/>
            <w:gridSpan w:val="5"/>
          </w:tcPr>
          <w:p w14:paraId="6285B36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4"/>
                <w:szCs w:val="24"/>
              </w:rPr>
            </w:pPr>
            <w:r>
              <w:rPr>
                <w:rFonts w:hint="eastAsia" w:ascii="黑体" w:hAnsi="黑体" w:eastAsia="黑体" w:cs="黑体"/>
                <w:kern w:val="0"/>
                <w:sz w:val="24"/>
                <w:szCs w:val="24"/>
                <w:lang w:eastAsia="zh-CN"/>
              </w:rPr>
              <w:t>说明</w:t>
            </w:r>
            <w:r>
              <w:rPr>
                <w:rFonts w:hint="eastAsia" w:ascii="Times New Roman" w:hAnsi="Times New Roman" w:eastAsia="仿宋_GB2312" w:cs="Times New Roman"/>
                <w:kern w:val="0"/>
                <w:sz w:val="24"/>
                <w:szCs w:val="24"/>
                <w:lang w:eastAsia="zh-CN"/>
              </w:rPr>
              <w:t>：</w:t>
            </w:r>
            <w:r>
              <w:rPr>
                <w:rFonts w:hint="eastAsia" w:ascii="Times New Roman" w:hAnsi="Times New Roman" w:eastAsia="仿宋_GB2312" w:cs="Times New Roman"/>
                <w:kern w:val="0"/>
                <w:sz w:val="24"/>
                <w:szCs w:val="24"/>
                <w:lang w:val="en-US" w:eastAsia="zh-CN"/>
              </w:rPr>
              <w:t>1.</w:t>
            </w:r>
            <w:r>
              <w:rPr>
                <w:rFonts w:hint="default" w:ascii="Times New Roman" w:hAnsi="Times New Roman" w:eastAsia="仿宋_GB2312" w:cs="Times New Roman"/>
                <w:kern w:val="0"/>
                <w:sz w:val="24"/>
                <w:szCs w:val="24"/>
              </w:rPr>
              <w:t>此</w:t>
            </w:r>
            <w:r>
              <w:rPr>
                <w:rFonts w:hint="eastAsia" w:ascii="Times New Roman" w:hAnsi="Times New Roman" w:eastAsia="仿宋_GB2312" w:cs="Times New Roman"/>
                <w:kern w:val="0"/>
                <w:sz w:val="24"/>
                <w:szCs w:val="24"/>
                <w:lang w:eastAsia="zh-CN"/>
              </w:rPr>
              <w:t>表</w:t>
            </w:r>
            <w:r>
              <w:rPr>
                <w:rFonts w:hint="default" w:ascii="Times New Roman" w:hAnsi="Times New Roman" w:eastAsia="仿宋_GB2312" w:cs="Times New Roman"/>
                <w:kern w:val="0"/>
                <w:sz w:val="24"/>
                <w:szCs w:val="24"/>
              </w:rPr>
              <w:t>作为申请</w:t>
            </w:r>
            <w:r>
              <w:rPr>
                <w:rFonts w:hint="default" w:ascii="Times New Roman" w:hAnsi="Times New Roman" w:eastAsia="仿宋_GB2312" w:cs="Times New Roman"/>
                <w:kern w:val="0"/>
                <w:sz w:val="24"/>
                <w:szCs w:val="24"/>
                <w:lang w:eastAsia="zh-CN"/>
              </w:rPr>
              <w:t>农业机械</w:t>
            </w:r>
            <w:r>
              <w:rPr>
                <w:rFonts w:hint="default" w:ascii="Times New Roman" w:hAnsi="Times New Roman" w:eastAsia="仿宋_GB2312" w:cs="Times New Roman"/>
                <w:kern w:val="0"/>
                <w:sz w:val="24"/>
                <w:szCs w:val="24"/>
              </w:rPr>
              <w:t>报废补贴的</w:t>
            </w:r>
            <w:r>
              <w:rPr>
                <w:rFonts w:hint="eastAsia" w:ascii="Times New Roman" w:hAnsi="Times New Roman" w:eastAsia="仿宋_GB2312" w:cs="Times New Roman"/>
                <w:kern w:val="0"/>
                <w:sz w:val="24"/>
                <w:szCs w:val="24"/>
                <w:lang w:eastAsia="zh-CN"/>
              </w:rPr>
              <w:t>重要</w:t>
            </w:r>
            <w:r>
              <w:rPr>
                <w:rFonts w:hint="default" w:ascii="Times New Roman" w:hAnsi="Times New Roman" w:eastAsia="仿宋_GB2312" w:cs="Times New Roman"/>
                <w:kern w:val="0"/>
                <w:sz w:val="24"/>
                <w:szCs w:val="24"/>
              </w:rPr>
              <w:t>凭证，不得涂改伪造。</w:t>
            </w:r>
          </w:p>
          <w:p w14:paraId="2BCE56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958" w:leftChars="342" w:hanging="240" w:hangingChars="100"/>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r>
              <w:rPr>
                <w:rFonts w:hint="eastAsia" w:ascii="Times New Roman" w:hAnsi="Times New Roman" w:eastAsia="仿宋_GB2312" w:cs="Times New Roman"/>
                <w:spacing w:val="-6"/>
                <w:kern w:val="0"/>
                <w:sz w:val="24"/>
                <w:szCs w:val="24"/>
                <w:lang w:val="en-US" w:eastAsia="zh-CN"/>
              </w:rPr>
              <w:t>县级</w:t>
            </w:r>
            <w:r>
              <w:rPr>
                <w:rFonts w:hint="default" w:ascii="Times New Roman" w:hAnsi="Times New Roman" w:eastAsia="仿宋_GB2312" w:cs="Times New Roman"/>
                <w:spacing w:val="-6"/>
                <w:kern w:val="0"/>
                <w:sz w:val="24"/>
                <w:szCs w:val="24"/>
                <w:lang w:eastAsia="zh-CN"/>
              </w:rPr>
              <w:t>农业</w:t>
            </w:r>
            <w:r>
              <w:rPr>
                <w:rFonts w:hint="eastAsia" w:ascii="Times New Roman" w:hAnsi="Times New Roman" w:eastAsia="仿宋_GB2312" w:cs="Times New Roman"/>
                <w:spacing w:val="-6"/>
                <w:kern w:val="0"/>
                <w:sz w:val="24"/>
                <w:szCs w:val="24"/>
                <w:lang w:eastAsia="zh-CN"/>
              </w:rPr>
              <w:t>农村</w:t>
            </w:r>
            <w:r>
              <w:rPr>
                <w:rFonts w:hint="default" w:ascii="Times New Roman" w:hAnsi="Times New Roman" w:eastAsia="仿宋_GB2312" w:cs="Times New Roman"/>
                <w:spacing w:val="-6"/>
                <w:kern w:val="0"/>
                <w:sz w:val="24"/>
                <w:szCs w:val="24"/>
              </w:rPr>
              <w:t>主管部门</w:t>
            </w:r>
            <w:r>
              <w:rPr>
                <w:rFonts w:hint="eastAsia" w:ascii="Times New Roman" w:hAnsi="Times New Roman" w:eastAsia="仿宋_GB2312" w:cs="Times New Roman"/>
                <w:spacing w:val="-6"/>
                <w:kern w:val="0"/>
                <w:sz w:val="24"/>
                <w:szCs w:val="24"/>
                <w:lang w:eastAsia="zh-CN"/>
              </w:rPr>
              <w:t>负责</w:t>
            </w:r>
            <w:r>
              <w:rPr>
                <w:rFonts w:hint="default" w:ascii="Times New Roman" w:hAnsi="Times New Roman" w:eastAsia="仿宋_GB2312" w:cs="Times New Roman"/>
                <w:spacing w:val="-6"/>
                <w:kern w:val="0"/>
                <w:sz w:val="24"/>
                <w:szCs w:val="24"/>
              </w:rPr>
              <w:t>核实报废机具信息</w:t>
            </w:r>
            <w:r>
              <w:rPr>
                <w:rFonts w:hint="eastAsia" w:ascii="Times New Roman" w:hAnsi="Times New Roman" w:eastAsia="仿宋_GB2312" w:cs="Times New Roman"/>
                <w:spacing w:val="-6"/>
                <w:kern w:val="0"/>
                <w:sz w:val="24"/>
                <w:szCs w:val="24"/>
                <w:lang w:eastAsia="zh-CN"/>
              </w:rPr>
              <w:t>，初次复核在</w:t>
            </w:r>
            <w:r>
              <w:rPr>
                <w:rFonts w:hint="eastAsia" w:ascii="Times New Roman" w:hAnsi="Times New Roman" w:eastAsia="仿宋_GB2312" w:cs="Times New Roman"/>
                <w:spacing w:val="-6"/>
                <w:kern w:val="0"/>
                <w:sz w:val="24"/>
                <w:szCs w:val="24"/>
                <w:lang w:val="en-US" w:eastAsia="zh-CN"/>
              </w:rPr>
              <w:t>5个工作日内送达机主。</w:t>
            </w:r>
          </w:p>
          <w:p w14:paraId="27F643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958" w:leftChars="342" w:hanging="240" w:hangingChars="100"/>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3.县级</w:t>
            </w:r>
            <w:r>
              <w:rPr>
                <w:rFonts w:hint="default" w:ascii="Times New Roman" w:hAnsi="Times New Roman" w:eastAsia="仿宋_GB2312" w:cs="Times New Roman"/>
                <w:kern w:val="0"/>
                <w:sz w:val="24"/>
                <w:szCs w:val="24"/>
                <w:lang w:eastAsia="zh-CN"/>
              </w:rPr>
              <w:t>农业</w:t>
            </w:r>
            <w:r>
              <w:rPr>
                <w:rFonts w:hint="eastAsia" w:ascii="Times New Roman" w:hAnsi="Times New Roman" w:eastAsia="仿宋_GB2312" w:cs="Times New Roman"/>
                <w:kern w:val="0"/>
                <w:sz w:val="24"/>
                <w:szCs w:val="24"/>
                <w:lang w:eastAsia="zh-CN"/>
              </w:rPr>
              <w:t>农村</w:t>
            </w:r>
            <w:r>
              <w:rPr>
                <w:rFonts w:hint="default" w:ascii="Times New Roman" w:hAnsi="Times New Roman" w:eastAsia="仿宋_GB2312" w:cs="Times New Roman"/>
                <w:kern w:val="0"/>
                <w:sz w:val="24"/>
                <w:szCs w:val="24"/>
              </w:rPr>
              <w:t>主管部门</w:t>
            </w:r>
            <w:r>
              <w:rPr>
                <w:rFonts w:hint="eastAsia" w:ascii="Times New Roman" w:hAnsi="Times New Roman" w:eastAsia="仿宋_GB2312" w:cs="Times New Roman"/>
                <w:kern w:val="0"/>
                <w:sz w:val="24"/>
                <w:szCs w:val="24"/>
                <w:lang w:val="en-US" w:eastAsia="zh-CN"/>
              </w:rPr>
              <w:t>收到</w:t>
            </w:r>
            <w:r>
              <w:rPr>
                <w:rFonts w:hint="eastAsia" w:ascii="Times New Roman" w:hAnsi="Times New Roman" w:eastAsia="仿宋_GB2312" w:cs="Times New Roman"/>
                <w:bCs/>
                <w:color w:val="auto"/>
                <w:kern w:val="0"/>
                <w:sz w:val="24"/>
                <w:szCs w:val="24"/>
                <w:lang w:val="en-US" w:eastAsia="zh-CN" w:bidi="ar-SA"/>
              </w:rPr>
              <w:t>报废农机回收拆解企业报废回收确认后再次进行审核</w:t>
            </w:r>
            <w:r>
              <w:rPr>
                <w:rFonts w:hint="default"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lang w:eastAsia="zh-CN"/>
              </w:rPr>
              <w:t>如</w:t>
            </w:r>
            <w:r>
              <w:rPr>
                <w:rFonts w:hint="eastAsia" w:ascii="Times New Roman" w:hAnsi="Times New Roman" w:eastAsia="仿宋_GB2312" w:cs="Times New Roman"/>
                <w:kern w:val="0"/>
                <w:sz w:val="24"/>
                <w:szCs w:val="24"/>
                <w:lang w:val="en-US" w:eastAsia="zh-CN"/>
              </w:rPr>
              <w:t>复核无误</w:t>
            </w:r>
            <w:r>
              <w:rPr>
                <w:rFonts w:hint="default" w:ascii="Times New Roman" w:hAnsi="Times New Roman" w:eastAsia="仿宋_GB2312" w:cs="Times New Roman"/>
                <w:kern w:val="0"/>
                <w:sz w:val="24"/>
                <w:szCs w:val="24"/>
              </w:rPr>
              <w:t>签注“报废机具信息核实无误”字样。</w:t>
            </w:r>
          </w:p>
        </w:tc>
      </w:tr>
    </w:tbl>
    <w:p w14:paraId="5F6EBE7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rightChars="0" w:firstLine="480" w:firstLineChars="200"/>
        <w:jc w:val="both"/>
        <w:textAlignment w:val="auto"/>
        <w:rPr>
          <w:rFonts w:hint="eastAsia" w:ascii="Times New Roman" w:hAnsi="Times New Roman" w:eastAsia="仿宋_GB2312" w:cs="Times New Roman"/>
          <w:bCs/>
          <w:color w:val="auto"/>
          <w:kern w:val="0"/>
          <w:sz w:val="24"/>
          <w:szCs w:val="24"/>
          <w:lang w:val="en-US" w:eastAsia="zh-CN" w:bidi="ar-SA"/>
        </w:rPr>
      </w:pPr>
      <w:r>
        <w:rPr>
          <w:rFonts w:hint="eastAsia" w:ascii="黑体" w:hAnsi="黑体" w:eastAsia="黑体" w:cs="黑体"/>
          <w:bCs/>
          <w:color w:val="auto"/>
          <w:kern w:val="0"/>
          <w:sz w:val="24"/>
          <w:szCs w:val="24"/>
          <w:lang w:val="en-US" w:eastAsia="zh-CN" w:bidi="ar-SA"/>
        </w:rPr>
        <w:t>备注</w:t>
      </w:r>
      <w:r>
        <w:rPr>
          <w:rFonts w:hint="eastAsia" w:ascii="Times New Roman" w:hAnsi="Times New Roman" w:eastAsia="仿宋_GB2312" w:cs="Times New Roman"/>
          <w:bCs/>
          <w:color w:val="auto"/>
          <w:kern w:val="0"/>
          <w:sz w:val="24"/>
          <w:szCs w:val="24"/>
          <w:lang w:val="en-US" w:eastAsia="zh-CN" w:bidi="ar-SA"/>
        </w:rPr>
        <w:t>：此表一式4份，一份机主留存，一份报废农机回收拆解企业存档，一份县（区）农业农村主管部门存档，一份县（区）财政部门存档。</w:t>
      </w:r>
    </w:p>
    <w:p w14:paraId="4A4D54E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lang w:eastAsia="zh-CN"/>
        </w:rPr>
        <w:t>表</w:t>
      </w:r>
      <w:r>
        <w:rPr>
          <w:rFonts w:hint="eastAsia" w:ascii="Times New Roman" w:hAnsi="Times New Roman" w:eastAsia="黑体" w:cs="Times New Roman"/>
          <w:color w:val="000000"/>
          <w:sz w:val="32"/>
          <w:szCs w:val="32"/>
          <w:lang w:val="en-US" w:eastAsia="zh-CN"/>
        </w:rPr>
        <w:t>7</w:t>
      </w:r>
    </w:p>
    <w:p w14:paraId="1AC28E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sz w:val="44"/>
          <w:szCs w:val="44"/>
        </w:rPr>
      </w:pPr>
    </w:p>
    <w:p w14:paraId="5A9455E3">
      <w:pPr>
        <w:keepNext w:val="0"/>
        <w:keepLines w:val="0"/>
        <w:pageBreakBefore w:val="0"/>
        <w:widowControl w:val="0"/>
        <w:kinsoku/>
        <w:wordWrap/>
        <w:overflowPunct/>
        <w:topLinePunct w:val="0"/>
        <w:autoSpaceDE/>
        <w:autoSpaceDN/>
        <w:bidi w:val="0"/>
        <w:adjustRightInd/>
        <w:snapToGrid/>
        <w:spacing w:line="640" w:lineRule="exact"/>
        <w:ind w:firstLine="440" w:firstLineChars="100"/>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方正小标宋简体" w:cs="Times New Roman"/>
          <w:b w:val="0"/>
          <w:bCs/>
          <w:color w:val="000000"/>
          <w:sz w:val="44"/>
          <w:szCs w:val="44"/>
          <w:lang w:eastAsia="zh-CN"/>
        </w:rPr>
        <w:t>农业机械</w:t>
      </w:r>
      <w:r>
        <w:rPr>
          <w:rFonts w:hint="default" w:ascii="Times New Roman" w:hAnsi="Times New Roman" w:eastAsia="方正小标宋简体" w:cs="Times New Roman"/>
          <w:b w:val="0"/>
          <w:bCs/>
          <w:color w:val="000000"/>
          <w:sz w:val="44"/>
          <w:szCs w:val="44"/>
        </w:rPr>
        <w:t>报废补贴实施情况统计表</w:t>
      </w:r>
    </w:p>
    <w:p w14:paraId="56079786">
      <w:pPr>
        <w:keepNext w:val="0"/>
        <w:keepLines w:val="0"/>
        <w:pageBreakBefore w:val="0"/>
        <w:widowControl w:val="0"/>
        <w:tabs>
          <w:tab w:val="left" w:pos="4789"/>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lang w:eastAsia="zh-CN"/>
        </w:rPr>
        <w:t>填报</w:t>
      </w:r>
      <w:r>
        <w:rPr>
          <w:rFonts w:hint="default" w:ascii="Times New Roman" w:hAnsi="Times New Roman" w:eastAsia="仿宋_GB2312" w:cs="Times New Roman"/>
          <w:sz w:val="24"/>
          <w:szCs w:val="24"/>
        </w:rPr>
        <w:t>单</w:t>
      </w:r>
      <w:r>
        <w:rPr>
          <w:rFonts w:hint="default" w:ascii="Times New Roman" w:hAnsi="Times New Roman" w:eastAsia="仿宋_GB2312" w:cs="Times New Roman"/>
          <w:color w:val="000000"/>
          <w:sz w:val="24"/>
          <w:szCs w:val="24"/>
        </w:rPr>
        <w:t xml:space="preserve">位（盖章）   </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填报时间：</w:t>
      </w:r>
      <w:r>
        <w:rPr>
          <w:rFonts w:hint="default"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rPr>
        <w:t>年</w:t>
      </w:r>
      <w:r>
        <w:rPr>
          <w:rFonts w:hint="default" w:ascii="Times New Roman" w:hAnsi="Times New Roman" w:eastAsia="仿宋_GB2312" w:cs="Times New Roman"/>
          <w:color w:val="000000"/>
          <w:sz w:val="24"/>
          <w:szCs w:val="24"/>
          <w:u w:val="none"/>
          <w:lang w:val="en-US" w:eastAsia="zh-CN"/>
        </w:rPr>
        <w:t xml:space="preserve">  </w:t>
      </w:r>
      <w:r>
        <w:rPr>
          <w:rFonts w:hint="eastAsia"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rPr>
        <w:t>月</w:t>
      </w:r>
      <w:r>
        <w:rPr>
          <w:rFonts w:hint="default" w:ascii="Times New Roman" w:hAnsi="Times New Roman" w:eastAsia="仿宋_GB2312" w:cs="Times New Roman"/>
          <w:color w:val="000000"/>
          <w:sz w:val="24"/>
          <w:szCs w:val="24"/>
          <w:u w:val="none"/>
          <w:lang w:val="en-US" w:eastAsia="zh-CN"/>
        </w:rPr>
        <w:t xml:space="preserve">  </w:t>
      </w:r>
      <w:r>
        <w:rPr>
          <w:rFonts w:hint="eastAsia"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rPr>
        <w:t>日</w:t>
      </w:r>
    </w:p>
    <w:tbl>
      <w:tblPr>
        <w:tblStyle w:val="11"/>
        <w:tblW w:w="999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02"/>
        <w:gridCol w:w="1377"/>
        <w:gridCol w:w="1878"/>
        <w:gridCol w:w="950"/>
        <w:gridCol w:w="1239"/>
        <w:gridCol w:w="962"/>
        <w:gridCol w:w="1239"/>
      </w:tblGrid>
      <w:tr w14:paraId="089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48" w:type="dxa"/>
            <w:vAlign w:val="center"/>
          </w:tcPr>
          <w:p w14:paraId="4E528E4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序号</w:t>
            </w:r>
          </w:p>
        </w:tc>
        <w:tc>
          <w:tcPr>
            <w:tcW w:w="1602" w:type="dxa"/>
            <w:vAlign w:val="center"/>
          </w:tcPr>
          <w:p w14:paraId="0B95682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产业或领域</w:t>
            </w:r>
          </w:p>
        </w:tc>
        <w:tc>
          <w:tcPr>
            <w:tcW w:w="1377" w:type="dxa"/>
            <w:vAlign w:val="center"/>
          </w:tcPr>
          <w:p w14:paraId="0F72288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类</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别</w:t>
            </w:r>
          </w:p>
        </w:tc>
        <w:tc>
          <w:tcPr>
            <w:tcW w:w="1878" w:type="dxa"/>
            <w:vAlign w:val="center"/>
          </w:tcPr>
          <w:p w14:paraId="0840418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品</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目</w:t>
            </w:r>
          </w:p>
        </w:tc>
        <w:tc>
          <w:tcPr>
            <w:tcW w:w="950" w:type="dxa"/>
            <w:vAlign w:val="center"/>
          </w:tcPr>
          <w:p w14:paraId="7AABDA2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数</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量（台）</w:t>
            </w:r>
          </w:p>
        </w:tc>
        <w:tc>
          <w:tcPr>
            <w:tcW w:w="1239" w:type="dxa"/>
            <w:vAlign w:val="center"/>
          </w:tcPr>
          <w:p w14:paraId="5E9F11C9">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补贴资金</w:t>
            </w:r>
          </w:p>
          <w:p w14:paraId="066B557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（万元）</w:t>
            </w:r>
          </w:p>
        </w:tc>
        <w:tc>
          <w:tcPr>
            <w:tcW w:w="962" w:type="dxa"/>
            <w:vAlign w:val="center"/>
          </w:tcPr>
          <w:p w14:paraId="081B424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农户数（户）</w:t>
            </w:r>
          </w:p>
        </w:tc>
        <w:tc>
          <w:tcPr>
            <w:tcW w:w="1239" w:type="dxa"/>
            <w:vAlign w:val="center"/>
          </w:tcPr>
          <w:p w14:paraId="48A20B49">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是否享受补贴</w:t>
            </w:r>
          </w:p>
        </w:tc>
      </w:tr>
      <w:tr w14:paraId="51BB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restart"/>
            <w:vAlign w:val="center"/>
          </w:tcPr>
          <w:p w14:paraId="069849F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w:t>
            </w:r>
          </w:p>
        </w:tc>
        <w:tc>
          <w:tcPr>
            <w:tcW w:w="1602" w:type="dxa"/>
            <w:vMerge w:val="restart"/>
            <w:vAlign w:val="center"/>
          </w:tcPr>
          <w:p w14:paraId="598204D2">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农用动力等</w:t>
            </w:r>
          </w:p>
          <w:p w14:paraId="0ED02D6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通用机械</w:t>
            </w:r>
          </w:p>
        </w:tc>
        <w:tc>
          <w:tcPr>
            <w:tcW w:w="1377" w:type="dxa"/>
            <w:vMerge w:val="restart"/>
            <w:vAlign w:val="center"/>
          </w:tcPr>
          <w:p w14:paraId="320CDF0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拖拉机</w:t>
            </w:r>
          </w:p>
        </w:tc>
        <w:tc>
          <w:tcPr>
            <w:tcW w:w="1878" w:type="dxa"/>
            <w:vMerge w:val="restart"/>
            <w:vAlign w:val="center"/>
          </w:tcPr>
          <w:p w14:paraId="25C9121C">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拖拉机</w:t>
            </w:r>
          </w:p>
        </w:tc>
        <w:tc>
          <w:tcPr>
            <w:tcW w:w="950" w:type="dxa"/>
            <w:vAlign w:val="center"/>
          </w:tcPr>
          <w:p w14:paraId="4B0BA05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11E2BC6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962" w:type="dxa"/>
            <w:vAlign w:val="center"/>
          </w:tcPr>
          <w:p w14:paraId="72F9ED19">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p>
        </w:tc>
        <w:tc>
          <w:tcPr>
            <w:tcW w:w="1239" w:type="dxa"/>
            <w:vAlign w:val="center"/>
          </w:tcPr>
          <w:p w14:paraId="6187DA1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是</w:t>
            </w:r>
          </w:p>
        </w:tc>
      </w:tr>
      <w:tr w14:paraId="00F8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continue"/>
            <w:vAlign w:val="center"/>
          </w:tcPr>
          <w:p w14:paraId="7459F35F">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p>
        </w:tc>
        <w:tc>
          <w:tcPr>
            <w:tcW w:w="1602" w:type="dxa"/>
            <w:vMerge w:val="continue"/>
            <w:vAlign w:val="center"/>
          </w:tcPr>
          <w:p w14:paraId="4046968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1377" w:type="dxa"/>
            <w:vMerge w:val="continue"/>
            <w:vAlign w:val="center"/>
          </w:tcPr>
          <w:p w14:paraId="1E657922">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1878" w:type="dxa"/>
            <w:vMerge w:val="continue"/>
            <w:vAlign w:val="center"/>
          </w:tcPr>
          <w:p w14:paraId="131BE10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950" w:type="dxa"/>
            <w:vAlign w:val="center"/>
          </w:tcPr>
          <w:p w14:paraId="603C3B4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053F7D7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7C816C0C">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kern w:val="2"/>
                <w:sz w:val="24"/>
                <w:szCs w:val="24"/>
                <w:lang w:val="en-US" w:eastAsia="zh-CN" w:bidi="ar-SA"/>
              </w:rPr>
            </w:pPr>
          </w:p>
        </w:tc>
        <w:tc>
          <w:tcPr>
            <w:tcW w:w="1239" w:type="dxa"/>
            <w:vAlign w:val="center"/>
          </w:tcPr>
          <w:p w14:paraId="02C6BB7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否</w:t>
            </w:r>
          </w:p>
        </w:tc>
      </w:tr>
      <w:tr w14:paraId="4E8D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Align w:val="center"/>
          </w:tcPr>
          <w:p w14:paraId="5E2BB732">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w:t>
            </w:r>
          </w:p>
        </w:tc>
        <w:tc>
          <w:tcPr>
            <w:tcW w:w="1602" w:type="dxa"/>
            <w:vMerge w:val="continue"/>
            <w:vAlign w:val="center"/>
          </w:tcPr>
          <w:p w14:paraId="042CD1AF">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1377" w:type="dxa"/>
            <w:vAlign w:val="center"/>
          </w:tcPr>
          <w:p w14:paraId="393C03C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其他</w:t>
            </w:r>
          </w:p>
        </w:tc>
        <w:tc>
          <w:tcPr>
            <w:tcW w:w="1878" w:type="dxa"/>
            <w:vAlign w:val="center"/>
          </w:tcPr>
          <w:p w14:paraId="3A91D6A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w:t>
            </w:r>
          </w:p>
        </w:tc>
        <w:tc>
          <w:tcPr>
            <w:tcW w:w="950" w:type="dxa"/>
            <w:vAlign w:val="center"/>
          </w:tcPr>
          <w:p w14:paraId="37E9B7B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0F0554C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30777FB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p>
        </w:tc>
        <w:tc>
          <w:tcPr>
            <w:tcW w:w="1239" w:type="dxa"/>
            <w:vAlign w:val="center"/>
          </w:tcPr>
          <w:p w14:paraId="093AAE1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否</w:t>
            </w:r>
          </w:p>
        </w:tc>
      </w:tr>
      <w:tr w14:paraId="25E2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restart"/>
            <w:vAlign w:val="center"/>
          </w:tcPr>
          <w:p w14:paraId="0818D17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3</w:t>
            </w:r>
          </w:p>
        </w:tc>
        <w:tc>
          <w:tcPr>
            <w:tcW w:w="1602" w:type="dxa"/>
            <w:vMerge w:val="restart"/>
            <w:vAlign w:val="center"/>
          </w:tcPr>
          <w:p w14:paraId="65F5B422">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种植业机械</w:t>
            </w:r>
          </w:p>
        </w:tc>
        <w:tc>
          <w:tcPr>
            <w:tcW w:w="1377" w:type="dxa"/>
            <w:vMerge w:val="restart"/>
            <w:vAlign w:val="center"/>
          </w:tcPr>
          <w:p w14:paraId="41BEDAD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粮食作物收获机械</w:t>
            </w:r>
          </w:p>
        </w:tc>
        <w:tc>
          <w:tcPr>
            <w:tcW w:w="1878" w:type="dxa"/>
            <w:vMerge w:val="restart"/>
            <w:vAlign w:val="center"/>
          </w:tcPr>
          <w:p w14:paraId="6E3E423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谷物联合</w:t>
            </w:r>
          </w:p>
          <w:p w14:paraId="4E37142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收割机</w:t>
            </w:r>
          </w:p>
        </w:tc>
        <w:tc>
          <w:tcPr>
            <w:tcW w:w="950" w:type="dxa"/>
            <w:vAlign w:val="center"/>
          </w:tcPr>
          <w:p w14:paraId="48ACF1D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20C2A7C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962" w:type="dxa"/>
            <w:vAlign w:val="center"/>
          </w:tcPr>
          <w:p w14:paraId="7E57D9BD">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0640BD19">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是</w:t>
            </w:r>
          </w:p>
        </w:tc>
      </w:tr>
      <w:tr w14:paraId="029E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continue"/>
            <w:vAlign w:val="center"/>
          </w:tcPr>
          <w:p w14:paraId="538C758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p>
        </w:tc>
        <w:tc>
          <w:tcPr>
            <w:tcW w:w="1602" w:type="dxa"/>
            <w:vMerge w:val="continue"/>
            <w:vAlign w:val="center"/>
          </w:tcPr>
          <w:p w14:paraId="46441D4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1377" w:type="dxa"/>
            <w:vMerge w:val="continue"/>
            <w:vAlign w:val="center"/>
          </w:tcPr>
          <w:p w14:paraId="1C24CBE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1878" w:type="dxa"/>
            <w:vMerge w:val="continue"/>
            <w:vAlign w:val="center"/>
          </w:tcPr>
          <w:p w14:paraId="1BD1F00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950" w:type="dxa"/>
            <w:vAlign w:val="center"/>
          </w:tcPr>
          <w:p w14:paraId="0E583BCD">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106F8EB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68398A54">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2614940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否</w:t>
            </w:r>
          </w:p>
        </w:tc>
      </w:tr>
      <w:tr w14:paraId="0496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restart"/>
            <w:vAlign w:val="center"/>
          </w:tcPr>
          <w:p w14:paraId="0A79026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4</w:t>
            </w:r>
          </w:p>
        </w:tc>
        <w:tc>
          <w:tcPr>
            <w:tcW w:w="1602" w:type="dxa"/>
            <w:vMerge w:val="continue"/>
            <w:vAlign w:val="center"/>
          </w:tcPr>
          <w:p w14:paraId="544A474D">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377" w:type="dxa"/>
            <w:vMerge w:val="continue"/>
            <w:vAlign w:val="center"/>
          </w:tcPr>
          <w:p w14:paraId="6FD55894">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878" w:type="dxa"/>
            <w:vMerge w:val="restart"/>
            <w:vAlign w:val="center"/>
          </w:tcPr>
          <w:p w14:paraId="76AD107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w:t>
            </w:r>
          </w:p>
        </w:tc>
        <w:tc>
          <w:tcPr>
            <w:tcW w:w="950" w:type="dxa"/>
            <w:vAlign w:val="center"/>
          </w:tcPr>
          <w:p w14:paraId="1CA743E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570201A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962" w:type="dxa"/>
            <w:vAlign w:val="center"/>
          </w:tcPr>
          <w:p w14:paraId="3DD56FBF">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6319775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是</w:t>
            </w:r>
          </w:p>
        </w:tc>
      </w:tr>
      <w:tr w14:paraId="448A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continue"/>
            <w:vAlign w:val="center"/>
          </w:tcPr>
          <w:p w14:paraId="1D7FC65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p>
        </w:tc>
        <w:tc>
          <w:tcPr>
            <w:tcW w:w="1602" w:type="dxa"/>
            <w:vMerge w:val="continue"/>
            <w:vAlign w:val="center"/>
          </w:tcPr>
          <w:p w14:paraId="1595098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377" w:type="dxa"/>
            <w:vMerge w:val="continue"/>
            <w:vAlign w:val="center"/>
          </w:tcPr>
          <w:p w14:paraId="73CF505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878" w:type="dxa"/>
            <w:vMerge w:val="continue"/>
            <w:vAlign w:val="center"/>
          </w:tcPr>
          <w:p w14:paraId="3597BECC">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950" w:type="dxa"/>
            <w:vAlign w:val="center"/>
          </w:tcPr>
          <w:p w14:paraId="2780B75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37957DD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0478C4BD">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04AD63B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否</w:t>
            </w:r>
          </w:p>
        </w:tc>
      </w:tr>
      <w:tr w14:paraId="603A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restart"/>
            <w:vAlign w:val="center"/>
          </w:tcPr>
          <w:p w14:paraId="43A4B1E9">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5</w:t>
            </w:r>
          </w:p>
        </w:tc>
        <w:tc>
          <w:tcPr>
            <w:tcW w:w="1602" w:type="dxa"/>
            <w:vMerge w:val="continue"/>
            <w:vAlign w:val="center"/>
          </w:tcPr>
          <w:p w14:paraId="6AD8826F">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377" w:type="dxa"/>
            <w:vMerge w:val="restart"/>
            <w:vAlign w:val="center"/>
          </w:tcPr>
          <w:p w14:paraId="7628074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w:t>
            </w:r>
          </w:p>
        </w:tc>
        <w:tc>
          <w:tcPr>
            <w:tcW w:w="1878" w:type="dxa"/>
            <w:vMerge w:val="restart"/>
            <w:vAlign w:val="center"/>
          </w:tcPr>
          <w:p w14:paraId="54C3A66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950" w:type="dxa"/>
            <w:vAlign w:val="center"/>
          </w:tcPr>
          <w:p w14:paraId="0BB3739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7575453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962" w:type="dxa"/>
            <w:vAlign w:val="center"/>
          </w:tcPr>
          <w:p w14:paraId="02B67A5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5AA0D4E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是</w:t>
            </w:r>
          </w:p>
        </w:tc>
      </w:tr>
      <w:tr w14:paraId="1744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continue"/>
            <w:vAlign w:val="center"/>
          </w:tcPr>
          <w:p w14:paraId="65B90CC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p>
        </w:tc>
        <w:tc>
          <w:tcPr>
            <w:tcW w:w="1602" w:type="dxa"/>
            <w:vMerge w:val="continue"/>
            <w:vAlign w:val="center"/>
          </w:tcPr>
          <w:p w14:paraId="3B51563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377" w:type="dxa"/>
            <w:vMerge w:val="continue"/>
            <w:vAlign w:val="center"/>
          </w:tcPr>
          <w:p w14:paraId="50543D4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1878" w:type="dxa"/>
            <w:vMerge w:val="continue"/>
            <w:vAlign w:val="center"/>
          </w:tcPr>
          <w:p w14:paraId="6383201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950" w:type="dxa"/>
            <w:vAlign w:val="center"/>
          </w:tcPr>
          <w:p w14:paraId="66D803B2">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5FA605A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6366AA8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3A44692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否</w:t>
            </w:r>
          </w:p>
        </w:tc>
      </w:tr>
      <w:tr w14:paraId="4F5D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Align w:val="center"/>
          </w:tcPr>
          <w:p w14:paraId="619AF68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w:t>
            </w:r>
          </w:p>
        </w:tc>
        <w:tc>
          <w:tcPr>
            <w:tcW w:w="1602" w:type="dxa"/>
            <w:vMerge w:val="continue"/>
            <w:vAlign w:val="center"/>
          </w:tcPr>
          <w:p w14:paraId="5721B7F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377" w:type="dxa"/>
            <w:vAlign w:val="center"/>
          </w:tcPr>
          <w:p w14:paraId="67963C3D">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其他</w:t>
            </w:r>
          </w:p>
        </w:tc>
        <w:tc>
          <w:tcPr>
            <w:tcW w:w="1878" w:type="dxa"/>
            <w:vAlign w:val="center"/>
          </w:tcPr>
          <w:p w14:paraId="0919D49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50" w:type="dxa"/>
            <w:vAlign w:val="center"/>
          </w:tcPr>
          <w:p w14:paraId="6D72919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2EA8014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0B5BD322">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2B511F1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否</w:t>
            </w:r>
          </w:p>
        </w:tc>
      </w:tr>
      <w:tr w14:paraId="78B5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restart"/>
            <w:vAlign w:val="center"/>
          </w:tcPr>
          <w:p w14:paraId="5F70C76B">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w:t>
            </w:r>
          </w:p>
        </w:tc>
        <w:tc>
          <w:tcPr>
            <w:tcW w:w="1602" w:type="dxa"/>
            <w:vMerge w:val="restart"/>
            <w:vAlign w:val="center"/>
          </w:tcPr>
          <w:p w14:paraId="68A0089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w:t>
            </w:r>
          </w:p>
        </w:tc>
        <w:tc>
          <w:tcPr>
            <w:tcW w:w="1377" w:type="dxa"/>
            <w:vMerge w:val="restart"/>
            <w:vAlign w:val="center"/>
          </w:tcPr>
          <w:p w14:paraId="6DA90A3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w:t>
            </w:r>
          </w:p>
        </w:tc>
        <w:tc>
          <w:tcPr>
            <w:tcW w:w="1878" w:type="dxa"/>
            <w:vMerge w:val="restart"/>
            <w:vAlign w:val="center"/>
          </w:tcPr>
          <w:p w14:paraId="1B3D9742">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w:t>
            </w:r>
          </w:p>
        </w:tc>
        <w:tc>
          <w:tcPr>
            <w:tcW w:w="950" w:type="dxa"/>
            <w:vAlign w:val="center"/>
          </w:tcPr>
          <w:p w14:paraId="4A31022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77500D91">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962" w:type="dxa"/>
            <w:vAlign w:val="center"/>
          </w:tcPr>
          <w:p w14:paraId="77996F19">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4837260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是</w:t>
            </w:r>
          </w:p>
        </w:tc>
      </w:tr>
      <w:tr w14:paraId="56EF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Merge w:val="continue"/>
            <w:vAlign w:val="center"/>
          </w:tcPr>
          <w:p w14:paraId="2D54F144">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val="en-US" w:eastAsia="zh-CN"/>
              </w:rPr>
            </w:pPr>
          </w:p>
        </w:tc>
        <w:tc>
          <w:tcPr>
            <w:tcW w:w="1602" w:type="dxa"/>
            <w:vMerge w:val="continue"/>
            <w:vAlign w:val="center"/>
          </w:tcPr>
          <w:p w14:paraId="24801A0C">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1377" w:type="dxa"/>
            <w:vMerge w:val="continue"/>
            <w:vAlign w:val="center"/>
          </w:tcPr>
          <w:p w14:paraId="6DFED98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pacing w:val="6"/>
                <w:sz w:val="24"/>
                <w:szCs w:val="24"/>
                <w:lang w:eastAsia="zh-CN"/>
              </w:rPr>
            </w:pPr>
          </w:p>
        </w:tc>
        <w:tc>
          <w:tcPr>
            <w:tcW w:w="1878" w:type="dxa"/>
            <w:vMerge w:val="continue"/>
            <w:vAlign w:val="center"/>
          </w:tcPr>
          <w:p w14:paraId="42AF9CD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p>
        </w:tc>
        <w:tc>
          <w:tcPr>
            <w:tcW w:w="950" w:type="dxa"/>
            <w:vAlign w:val="center"/>
          </w:tcPr>
          <w:p w14:paraId="47174A3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34B27CFE">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30CBD58B">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5ED48D1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否</w:t>
            </w:r>
          </w:p>
        </w:tc>
      </w:tr>
      <w:tr w14:paraId="7A60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Align w:val="center"/>
          </w:tcPr>
          <w:p w14:paraId="345A628D">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8</w:t>
            </w:r>
          </w:p>
        </w:tc>
        <w:tc>
          <w:tcPr>
            <w:tcW w:w="1602" w:type="dxa"/>
            <w:vMerge w:val="continue"/>
            <w:vAlign w:val="center"/>
          </w:tcPr>
          <w:p w14:paraId="1FEF9868">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377" w:type="dxa"/>
            <w:vAlign w:val="center"/>
          </w:tcPr>
          <w:p w14:paraId="4FCB70C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其他</w:t>
            </w:r>
          </w:p>
        </w:tc>
        <w:tc>
          <w:tcPr>
            <w:tcW w:w="1878" w:type="dxa"/>
            <w:vAlign w:val="center"/>
          </w:tcPr>
          <w:p w14:paraId="6A73DCE9">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50" w:type="dxa"/>
            <w:vAlign w:val="center"/>
          </w:tcPr>
          <w:p w14:paraId="7E4C59B5">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53181E6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15F78B4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6B76432D">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否</w:t>
            </w:r>
          </w:p>
        </w:tc>
      </w:tr>
      <w:tr w14:paraId="26C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vAlign w:val="center"/>
          </w:tcPr>
          <w:p w14:paraId="635B7913">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9</w:t>
            </w:r>
          </w:p>
        </w:tc>
        <w:tc>
          <w:tcPr>
            <w:tcW w:w="1602" w:type="dxa"/>
            <w:vAlign w:val="center"/>
          </w:tcPr>
          <w:p w14:paraId="08D265EF">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其他</w:t>
            </w:r>
          </w:p>
        </w:tc>
        <w:tc>
          <w:tcPr>
            <w:tcW w:w="1377" w:type="dxa"/>
            <w:vAlign w:val="center"/>
          </w:tcPr>
          <w:p w14:paraId="2D268586">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w:t>
            </w:r>
          </w:p>
        </w:tc>
        <w:tc>
          <w:tcPr>
            <w:tcW w:w="1878" w:type="dxa"/>
            <w:vAlign w:val="center"/>
          </w:tcPr>
          <w:p w14:paraId="6E053D0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w:t>
            </w:r>
          </w:p>
        </w:tc>
        <w:tc>
          <w:tcPr>
            <w:tcW w:w="950" w:type="dxa"/>
            <w:vAlign w:val="center"/>
          </w:tcPr>
          <w:p w14:paraId="06DBF31C">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28C54A57">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w:t>
            </w:r>
          </w:p>
        </w:tc>
        <w:tc>
          <w:tcPr>
            <w:tcW w:w="962" w:type="dxa"/>
            <w:vAlign w:val="center"/>
          </w:tcPr>
          <w:p w14:paraId="5DE199CA">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rPr>
            </w:pPr>
          </w:p>
        </w:tc>
        <w:tc>
          <w:tcPr>
            <w:tcW w:w="1239" w:type="dxa"/>
            <w:vAlign w:val="center"/>
          </w:tcPr>
          <w:p w14:paraId="3E931780">
            <w:pPr>
              <w:keepNext w:val="0"/>
              <w:keepLines w:val="0"/>
              <w:pageBreakBefore w:val="0"/>
              <w:widowControl w:val="0"/>
              <w:tabs>
                <w:tab w:val="left" w:pos="4789"/>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否</w:t>
            </w:r>
          </w:p>
        </w:tc>
      </w:tr>
      <w:tr w14:paraId="0030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995" w:type="dxa"/>
            <w:gridSpan w:val="8"/>
            <w:vAlign w:val="center"/>
          </w:tcPr>
          <w:p w14:paraId="2EF25A04">
            <w:pPr>
              <w:keepNext w:val="0"/>
              <w:keepLines w:val="0"/>
              <w:pageBreakBefore w:val="0"/>
              <w:widowControl w:val="0"/>
              <w:tabs>
                <w:tab w:val="left" w:pos="4789"/>
              </w:tabs>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eastAsia="zh-CN"/>
              </w:rPr>
              <w:t>备注：</w:t>
            </w:r>
            <w:r>
              <w:rPr>
                <w:rFonts w:hint="eastAsia" w:ascii="Times New Roman" w:hAnsi="Times New Roman" w:eastAsia="仿宋_GB2312" w:cs="Times New Roman"/>
                <w:color w:val="000000"/>
                <w:sz w:val="24"/>
                <w:szCs w:val="24"/>
                <w:lang w:val="en-US" w:eastAsia="zh-CN"/>
              </w:rPr>
              <w:t>1.根据</w:t>
            </w:r>
            <w:r>
              <w:rPr>
                <w:rFonts w:hint="default" w:ascii="Times New Roman" w:hAnsi="Times New Roman" w:eastAsia="仿宋_GB2312" w:cs="Times New Roman"/>
                <w:color w:val="000000"/>
                <w:sz w:val="24"/>
                <w:szCs w:val="24"/>
                <w:lang w:val="en-US" w:eastAsia="zh-CN"/>
              </w:rPr>
              <w:t>NY/T</w:t>
            </w:r>
            <w:r>
              <w:rPr>
                <w:rFonts w:hint="eastAsia" w:ascii="Times New Roman" w:hAnsi="Times New Roman" w:eastAsia="仿宋_GB2312" w:cs="Times New Roman"/>
                <w:color w:val="000000"/>
                <w:sz w:val="24"/>
                <w:szCs w:val="24"/>
                <w:lang w:val="en-US" w:eastAsia="zh-CN"/>
              </w:rPr>
              <w:t xml:space="preserve"> 1640-</w:t>
            </w:r>
            <w:r>
              <w:rPr>
                <w:rFonts w:hint="default" w:ascii="Times New Roman" w:hAnsi="Times New Roman" w:eastAsia="仿宋_GB2312" w:cs="Times New Roman"/>
                <w:color w:val="000000"/>
                <w:sz w:val="24"/>
                <w:szCs w:val="24"/>
                <w:lang w:val="en-US" w:eastAsia="zh-CN"/>
              </w:rPr>
              <w:t>202</w:t>
            </w:r>
            <w:r>
              <w:rPr>
                <w:rFonts w:hint="eastAsia"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lang w:val="en-US" w:eastAsia="zh-CN"/>
              </w:rPr>
              <w:t>《</w:t>
            </w:r>
            <w:r>
              <w:rPr>
                <w:rFonts w:hint="eastAsia" w:ascii="Times New Roman" w:hAnsi="Times New Roman" w:eastAsia="仿宋_GB2312" w:cs="Times New Roman"/>
                <w:color w:val="000000"/>
                <w:sz w:val="24"/>
                <w:szCs w:val="24"/>
                <w:lang w:val="en-US" w:eastAsia="zh-CN"/>
              </w:rPr>
              <w:t>农业机械分类</w:t>
            </w:r>
            <w:r>
              <w:rPr>
                <w:rFonts w:hint="default" w:ascii="Times New Roman" w:hAnsi="Times New Roman" w:eastAsia="仿宋_GB2312" w:cs="Times New Roman"/>
                <w:color w:val="000000"/>
                <w:sz w:val="24"/>
                <w:szCs w:val="24"/>
                <w:lang w:val="en-US" w:eastAsia="zh-CN"/>
              </w:rPr>
              <w:t>》</w:t>
            </w:r>
            <w:r>
              <w:rPr>
                <w:rFonts w:hint="eastAsia" w:ascii="Times New Roman" w:hAnsi="Times New Roman" w:eastAsia="仿宋_GB2312" w:cs="Times New Roman"/>
                <w:color w:val="000000"/>
                <w:sz w:val="24"/>
                <w:szCs w:val="24"/>
                <w:lang w:val="en-US" w:eastAsia="zh-CN"/>
              </w:rPr>
              <w:t>标准，报废的农业机械种类分成种植业、畜牧</w:t>
            </w:r>
          </w:p>
          <w:p w14:paraId="11FFD20B">
            <w:pPr>
              <w:keepNext w:val="0"/>
              <w:keepLines w:val="0"/>
              <w:pageBreakBefore w:val="0"/>
              <w:widowControl w:val="0"/>
              <w:tabs>
                <w:tab w:val="left" w:pos="4789"/>
              </w:tabs>
              <w:kinsoku/>
              <w:wordWrap/>
              <w:overflowPunct/>
              <w:topLinePunct w:val="0"/>
              <w:autoSpaceDE/>
              <w:autoSpaceDN/>
              <w:bidi w:val="0"/>
              <w:adjustRightInd/>
              <w:snapToGrid/>
              <w:spacing w:line="400" w:lineRule="exact"/>
              <w:ind w:left="147" w:leftChars="70" w:firstLine="720" w:firstLineChars="300"/>
              <w:jc w:val="left"/>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业、渔业、农产品初加工业、农用动力等通用机械、其他农业机械6个产业或领域。</w:t>
            </w:r>
          </w:p>
          <w:p w14:paraId="1FCB10F2">
            <w:pPr>
              <w:keepNext w:val="0"/>
              <w:keepLines w:val="0"/>
              <w:pageBreakBefore w:val="0"/>
              <w:widowControl w:val="0"/>
              <w:tabs>
                <w:tab w:val="left" w:pos="4789"/>
              </w:tabs>
              <w:kinsoku/>
              <w:wordWrap/>
              <w:overflowPunct/>
              <w:topLinePunct w:val="0"/>
              <w:autoSpaceDE/>
              <w:autoSpaceDN/>
              <w:bidi w:val="0"/>
              <w:adjustRightInd/>
              <w:snapToGrid/>
              <w:spacing w:line="400" w:lineRule="exact"/>
              <w:ind w:left="718" w:leftChars="342" w:firstLine="0" w:firstLineChars="0"/>
              <w:jc w:val="left"/>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2.报废的农业机械包括纳入补贴目录的机具和未纳入补贴目录的机具，纳入补贴目录的</w:t>
            </w:r>
          </w:p>
          <w:p w14:paraId="59239CB0">
            <w:pPr>
              <w:keepNext w:val="0"/>
              <w:keepLines w:val="0"/>
              <w:pageBreakBefore w:val="0"/>
              <w:widowControl w:val="0"/>
              <w:tabs>
                <w:tab w:val="left" w:pos="4789"/>
              </w:tabs>
              <w:kinsoku/>
              <w:wordWrap/>
              <w:overflowPunct/>
              <w:topLinePunct w:val="0"/>
              <w:autoSpaceDE/>
              <w:autoSpaceDN/>
              <w:bidi w:val="0"/>
              <w:adjustRightInd/>
              <w:snapToGrid/>
              <w:spacing w:line="400" w:lineRule="exact"/>
              <w:ind w:left="634" w:leftChars="302" w:firstLine="240" w:firstLineChars="100"/>
              <w:jc w:val="left"/>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机具的报废可以享受补贴，也可以不享受补贴按照程序直接报废。</w:t>
            </w:r>
          </w:p>
        </w:tc>
      </w:tr>
    </w:tbl>
    <w:p w14:paraId="757A7389">
      <w:pPr>
        <w:keepNext w:val="0"/>
        <w:keepLines w:val="0"/>
        <w:pageBreakBefore w:val="0"/>
        <w:widowControl w:val="0"/>
        <w:tabs>
          <w:tab w:val="left" w:pos="4789"/>
        </w:tabs>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sectPr>
          <w:footerReference r:id="rId3" w:type="default"/>
          <w:pgSz w:w="11906" w:h="16838"/>
          <w:pgMar w:top="1984" w:right="1474" w:bottom="1701" w:left="1587" w:header="851" w:footer="992" w:gutter="0"/>
          <w:pgNumType w:fmt="decimal" w:start="1"/>
          <w:cols w:space="425" w:num="1"/>
          <w:docGrid w:type="lines" w:linePitch="312" w:charSpace="0"/>
        </w:sectPr>
      </w:pPr>
      <w:r>
        <w:rPr>
          <w:rFonts w:hint="eastAsia" w:ascii="仿宋_GB2312" w:hAnsi="仿宋_GB2312" w:eastAsia="仿宋_GB2312" w:cs="仿宋_GB2312"/>
          <w:sz w:val="24"/>
          <w:szCs w:val="24"/>
          <w:lang w:eastAsia="zh-CN"/>
        </w:rPr>
        <w:t>填报人：</w:t>
      </w:r>
      <w:r>
        <w:rPr>
          <w:rFonts w:hint="eastAsia" w:ascii="仿宋_GB2312" w:hAnsi="仿宋_GB2312" w:eastAsia="仿宋_GB2312" w:cs="仿宋_GB2312"/>
          <w:sz w:val="24"/>
          <w:szCs w:val="24"/>
          <w:lang w:val="en-US" w:eastAsia="zh-CN"/>
        </w:rPr>
        <w:t xml:space="preserve">                           联系电话：</w:t>
      </w:r>
    </w:p>
    <w:p w14:paraId="625C10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lang w:eastAsia="zh-CN"/>
        </w:rPr>
        <w:t>表</w:t>
      </w:r>
      <w:r>
        <w:rPr>
          <w:rFonts w:hint="eastAsia" w:ascii="Times New Roman" w:hAnsi="Times New Roman" w:eastAsia="黑体" w:cs="Times New Roman"/>
          <w:color w:val="000000"/>
          <w:sz w:val="32"/>
          <w:szCs w:val="32"/>
          <w:lang w:val="en-US" w:eastAsia="zh-CN"/>
        </w:rPr>
        <w:t>8</w:t>
      </w:r>
    </w:p>
    <w:p w14:paraId="5508BD1F">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u w:val="single"/>
          <w:lang w:val="en-US" w:eastAsia="zh-CN"/>
        </w:rPr>
      </w:pPr>
    </w:p>
    <w:p w14:paraId="4DBC3F27">
      <w:pPr>
        <w:keepNext w:val="0"/>
        <w:keepLines w:val="0"/>
        <w:pageBreakBefore w:val="0"/>
        <w:widowControl w:val="0"/>
        <w:tabs>
          <w:tab w:val="left" w:pos="4789"/>
        </w:tabs>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方正小标宋简体" w:cs="Times New Roman"/>
          <w:b w:val="0"/>
          <w:bCs/>
          <w:color w:val="000000"/>
          <w:sz w:val="44"/>
          <w:szCs w:val="44"/>
        </w:rPr>
        <w:t>农业机械报废补贴机具清单</w:t>
      </w:r>
    </w:p>
    <w:p w14:paraId="25E3131A">
      <w:pPr>
        <w:keepNext w:val="0"/>
        <w:keepLines w:val="0"/>
        <w:pageBreakBefore w:val="0"/>
        <w:widowControl w:val="0"/>
        <w:tabs>
          <w:tab w:val="left" w:pos="4729"/>
          <w:tab w:val="left" w:pos="8660"/>
        </w:tabs>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填报单位（盖章）：</w:t>
      </w:r>
      <w:r>
        <w:rPr>
          <w:rFonts w:hint="default" w:ascii="Times New Roman" w:hAnsi="Times New Roman" w:eastAsia="仿宋_GB2312" w:cs="Times New Roman"/>
          <w:color w:val="000000"/>
          <w:sz w:val="24"/>
          <w:szCs w:val="24"/>
          <w:u w:val="none"/>
          <w:lang w:val="en-US" w:eastAsia="zh-CN"/>
        </w:rPr>
        <w:t xml:space="preserve">                    </w:t>
      </w:r>
      <w:r>
        <w:rPr>
          <w:rFonts w:hint="eastAsia"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rPr>
        <w:t>填报时间：</w:t>
      </w:r>
      <w:r>
        <w:rPr>
          <w:rFonts w:hint="default"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rPr>
        <w:t>年</w:t>
      </w:r>
      <w:r>
        <w:rPr>
          <w:rFonts w:hint="default"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rPr>
        <w:t>月</w:t>
      </w:r>
      <w:r>
        <w:rPr>
          <w:rFonts w:hint="default" w:ascii="Times New Roman" w:hAnsi="Times New Roman" w:eastAsia="仿宋_GB2312" w:cs="Times New Roman"/>
          <w:color w:val="000000"/>
          <w:sz w:val="24"/>
          <w:szCs w:val="24"/>
          <w:u w:val="none"/>
          <w:lang w:val="en-US" w:eastAsia="zh-CN"/>
        </w:rPr>
        <w:t xml:space="preserve">   </w:t>
      </w:r>
      <w:r>
        <w:rPr>
          <w:rFonts w:hint="default" w:ascii="Times New Roman" w:hAnsi="Times New Roman" w:eastAsia="仿宋_GB2312" w:cs="Times New Roman"/>
          <w:color w:val="000000"/>
          <w:sz w:val="24"/>
          <w:szCs w:val="24"/>
        </w:rPr>
        <w:t>日</w:t>
      </w:r>
    </w:p>
    <w:tbl>
      <w:tblPr>
        <w:tblStyle w:val="11"/>
        <w:tblW w:w="1465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380"/>
        <w:gridCol w:w="2063"/>
        <w:gridCol w:w="1456"/>
        <w:gridCol w:w="1633"/>
        <w:gridCol w:w="2162"/>
        <w:gridCol w:w="3173"/>
        <w:gridCol w:w="1747"/>
      </w:tblGrid>
      <w:tr w14:paraId="0F1D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5C00B93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380" w:type="dxa"/>
            <w:vAlign w:val="center"/>
          </w:tcPr>
          <w:p w14:paraId="115B4D4B">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姓  名</w:t>
            </w:r>
          </w:p>
        </w:tc>
        <w:tc>
          <w:tcPr>
            <w:tcW w:w="2063" w:type="dxa"/>
            <w:vAlign w:val="center"/>
          </w:tcPr>
          <w:p w14:paraId="2FD8F595">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机</w:t>
            </w:r>
            <w:r>
              <w:rPr>
                <w:rFonts w:hint="eastAsia" w:ascii="黑体" w:hAnsi="黑体" w:eastAsia="黑体" w:cs="黑体"/>
                <w:color w:val="000000"/>
                <w:sz w:val="24"/>
                <w:szCs w:val="24"/>
                <w:lang w:val="en-US" w:eastAsia="zh-CN"/>
              </w:rPr>
              <w:t>具</w:t>
            </w:r>
            <w:r>
              <w:rPr>
                <w:rFonts w:hint="eastAsia" w:ascii="黑体" w:hAnsi="黑体" w:eastAsia="黑体" w:cs="黑体"/>
                <w:color w:val="000000"/>
                <w:sz w:val="24"/>
                <w:szCs w:val="24"/>
              </w:rPr>
              <w:t>型</w:t>
            </w:r>
            <w:r>
              <w:rPr>
                <w:rFonts w:hint="eastAsia" w:ascii="黑体" w:hAnsi="黑体" w:eastAsia="黑体" w:cs="黑体"/>
                <w:color w:val="000000"/>
                <w:sz w:val="24"/>
                <w:szCs w:val="24"/>
                <w:lang w:eastAsia="zh-CN"/>
              </w:rPr>
              <w:t>号</w:t>
            </w:r>
          </w:p>
        </w:tc>
        <w:tc>
          <w:tcPr>
            <w:tcW w:w="1456" w:type="dxa"/>
            <w:vAlign w:val="center"/>
          </w:tcPr>
          <w:p w14:paraId="60EDA7D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号牌号码</w:t>
            </w:r>
          </w:p>
        </w:tc>
        <w:tc>
          <w:tcPr>
            <w:tcW w:w="1633" w:type="dxa"/>
            <w:vAlign w:val="center"/>
          </w:tcPr>
          <w:p w14:paraId="6A63474A">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品</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目</w:t>
            </w:r>
          </w:p>
        </w:tc>
        <w:tc>
          <w:tcPr>
            <w:tcW w:w="2162" w:type="dxa"/>
            <w:vAlign w:val="center"/>
          </w:tcPr>
          <w:p w14:paraId="54D96248">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补贴资金（元）</w:t>
            </w:r>
          </w:p>
        </w:tc>
        <w:tc>
          <w:tcPr>
            <w:tcW w:w="3173" w:type="dxa"/>
            <w:vAlign w:val="center"/>
          </w:tcPr>
          <w:p w14:paraId="65995DED">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联系地址</w:t>
            </w:r>
          </w:p>
        </w:tc>
        <w:tc>
          <w:tcPr>
            <w:tcW w:w="1747" w:type="dxa"/>
            <w:vAlign w:val="center"/>
          </w:tcPr>
          <w:p w14:paraId="00C4F1E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联系电话</w:t>
            </w:r>
          </w:p>
        </w:tc>
      </w:tr>
      <w:tr w14:paraId="2FFA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62B6BC14">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w:t>
            </w:r>
          </w:p>
        </w:tc>
        <w:tc>
          <w:tcPr>
            <w:tcW w:w="1380" w:type="dxa"/>
            <w:vAlign w:val="center"/>
          </w:tcPr>
          <w:p w14:paraId="2FB865FF">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063" w:type="dxa"/>
            <w:vAlign w:val="center"/>
          </w:tcPr>
          <w:p w14:paraId="04CA8D75">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456" w:type="dxa"/>
            <w:vAlign w:val="center"/>
          </w:tcPr>
          <w:p w14:paraId="422C79C3">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633" w:type="dxa"/>
            <w:vAlign w:val="center"/>
          </w:tcPr>
          <w:p w14:paraId="2251D44D">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162" w:type="dxa"/>
            <w:vAlign w:val="center"/>
          </w:tcPr>
          <w:p w14:paraId="7B47E167">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3173" w:type="dxa"/>
            <w:vAlign w:val="center"/>
          </w:tcPr>
          <w:p w14:paraId="61B135FF">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747" w:type="dxa"/>
            <w:vAlign w:val="center"/>
          </w:tcPr>
          <w:p w14:paraId="4C79EF7D">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r>
      <w:tr w14:paraId="317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1846B86F">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w:t>
            </w:r>
          </w:p>
        </w:tc>
        <w:tc>
          <w:tcPr>
            <w:tcW w:w="1380" w:type="dxa"/>
            <w:vAlign w:val="center"/>
          </w:tcPr>
          <w:p w14:paraId="15A6B15F">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063" w:type="dxa"/>
            <w:vAlign w:val="center"/>
          </w:tcPr>
          <w:p w14:paraId="695D1946">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456" w:type="dxa"/>
            <w:vAlign w:val="center"/>
          </w:tcPr>
          <w:p w14:paraId="4AE2693F">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633" w:type="dxa"/>
            <w:vAlign w:val="center"/>
          </w:tcPr>
          <w:p w14:paraId="3C93077B">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162" w:type="dxa"/>
            <w:vAlign w:val="center"/>
          </w:tcPr>
          <w:p w14:paraId="27750F73">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3173" w:type="dxa"/>
            <w:vAlign w:val="center"/>
          </w:tcPr>
          <w:p w14:paraId="7E07E117">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747" w:type="dxa"/>
            <w:vAlign w:val="center"/>
          </w:tcPr>
          <w:p w14:paraId="7E2833E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r>
      <w:tr w14:paraId="5BED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7F483687">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3</w:t>
            </w:r>
          </w:p>
        </w:tc>
        <w:tc>
          <w:tcPr>
            <w:tcW w:w="1380" w:type="dxa"/>
            <w:vAlign w:val="center"/>
          </w:tcPr>
          <w:p w14:paraId="7CF7CF11">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063" w:type="dxa"/>
            <w:vAlign w:val="center"/>
          </w:tcPr>
          <w:p w14:paraId="6A9A0681">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456" w:type="dxa"/>
            <w:vAlign w:val="center"/>
          </w:tcPr>
          <w:p w14:paraId="180AE36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633" w:type="dxa"/>
            <w:vAlign w:val="center"/>
          </w:tcPr>
          <w:p w14:paraId="2DEA90A9">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162" w:type="dxa"/>
            <w:vAlign w:val="center"/>
          </w:tcPr>
          <w:p w14:paraId="056E277C">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3173" w:type="dxa"/>
            <w:vAlign w:val="center"/>
          </w:tcPr>
          <w:p w14:paraId="0E35452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747" w:type="dxa"/>
            <w:vAlign w:val="center"/>
          </w:tcPr>
          <w:p w14:paraId="715BD2E1">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r>
      <w:tr w14:paraId="6868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17FFAD81">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w:t>
            </w:r>
          </w:p>
        </w:tc>
        <w:tc>
          <w:tcPr>
            <w:tcW w:w="1380" w:type="dxa"/>
            <w:vAlign w:val="center"/>
          </w:tcPr>
          <w:p w14:paraId="444C5E75">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063" w:type="dxa"/>
            <w:vAlign w:val="center"/>
          </w:tcPr>
          <w:p w14:paraId="3CA3186B">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456" w:type="dxa"/>
            <w:vAlign w:val="center"/>
          </w:tcPr>
          <w:p w14:paraId="2DAD06E1">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633" w:type="dxa"/>
            <w:vAlign w:val="center"/>
          </w:tcPr>
          <w:p w14:paraId="4D08C6D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162" w:type="dxa"/>
            <w:vAlign w:val="center"/>
          </w:tcPr>
          <w:p w14:paraId="5BF0509E">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3173" w:type="dxa"/>
            <w:vAlign w:val="center"/>
          </w:tcPr>
          <w:p w14:paraId="0C80D89B">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747" w:type="dxa"/>
            <w:vAlign w:val="center"/>
          </w:tcPr>
          <w:p w14:paraId="03F8B7C5">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r>
      <w:tr w14:paraId="3E8F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3AB6C2DA">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5</w:t>
            </w:r>
          </w:p>
        </w:tc>
        <w:tc>
          <w:tcPr>
            <w:tcW w:w="1380" w:type="dxa"/>
            <w:vAlign w:val="center"/>
          </w:tcPr>
          <w:p w14:paraId="56A7BBA1">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063" w:type="dxa"/>
            <w:vAlign w:val="center"/>
          </w:tcPr>
          <w:p w14:paraId="35289CBC">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456" w:type="dxa"/>
            <w:vAlign w:val="center"/>
          </w:tcPr>
          <w:p w14:paraId="77DB8CF3">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633" w:type="dxa"/>
            <w:vAlign w:val="center"/>
          </w:tcPr>
          <w:p w14:paraId="6EE675E7">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2162" w:type="dxa"/>
            <w:vAlign w:val="center"/>
          </w:tcPr>
          <w:p w14:paraId="0C5BC64A">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3173" w:type="dxa"/>
            <w:vAlign w:val="center"/>
          </w:tcPr>
          <w:p w14:paraId="36D6E0FC">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c>
          <w:tcPr>
            <w:tcW w:w="1747" w:type="dxa"/>
            <w:vAlign w:val="center"/>
          </w:tcPr>
          <w:p w14:paraId="31BB4B3A">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4"/>
                <w:szCs w:val="24"/>
              </w:rPr>
            </w:pPr>
          </w:p>
        </w:tc>
      </w:tr>
      <w:tr w14:paraId="1B4F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5BF1752E">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380" w:type="dxa"/>
            <w:vAlign w:val="center"/>
          </w:tcPr>
          <w:p w14:paraId="1EF95B27">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2063" w:type="dxa"/>
            <w:vAlign w:val="center"/>
          </w:tcPr>
          <w:p w14:paraId="17393A57">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456" w:type="dxa"/>
            <w:vAlign w:val="center"/>
          </w:tcPr>
          <w:p w14:paraId="220F9743">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633" w:type="dxa"/>
            <w:vAlign w:val="center"/>
          </w:tcPr>
          <w:p w14:paraId="0E3297E3">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2162" w:type="dxa"/>
            <w:vAlign w:val="center"/>
          </w:tcPr>
          <w:p w14:paraId="4FCBA1CE">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3173" w:type="dxa"/>
            <w:vAlign w:val="center"/>
          </w:tcPr>
          <w:p w14:paraId="4A1F34C7">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747" w:type="dxa"/>
            <w:vAlign w:val="center"/>
          </w:tcPr>
          <w:p w14:paraId="236AAAA0">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r>
      <w:tr w14:paraId="5288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238C1E90">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1380" w:type="dxa"/>
            <w:vAlign w:val="center"/>
          </w:tcPr>
          <w:p w14:paraId="2C138C9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2063" w:type="dxa"/>
            <w:vAlign w:val="center"/>
          </w:tcPr>
          <w:p w14:paraId="6CE3FE32">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456" w:type="dxa"/>
            <w:vAlign w:val="center"/>
          </w:tcPr>
          <w:p w14:paraId="3BBB20BB">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633" w:type="dxa"/>
            <w:vAlign w:val="center"/>
          </w:tcPr>
          <w:p w14:paraId="1EC30E83">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2162" w:type="dxa"/>
            <w:vAlign w:val="center"/>
          </w:tcPr>
          <w:p w14:paraId="5A110139">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3173" w:type="dxa"/>
            <w:vAlign w:val="center"/>
          </w:tcPr>
          <w:p w14:paraId="5B839203">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747" w:type="dxa"/>
            <w:vAlign w:val="center"/>
          </w:tcPr>
          <w:p w14:paraId="2811D3D4">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r>
      <w:tr w14:paraId="0CA8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1A754AC6">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p>
        </w:tc>
        <w:tc>
          <w:tcPr>
            <w:tcW w:w="1380" w:type="dxa"/>
            <w:vAlign w:val="center"/>
          </w:tcPr>
          <w:p w14:paraId="0221DF3E">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2063" w:type="dxa"/>
            <w:vAlign w:val="center"/>
          </w:tcPr>
          <w:p w14:paraId="0015C009">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456" w:type="dxa"/>
            <w:vAlign w:val="center"/>
          </w:tcPr>
          <w:p w14:paraId="65AD8040">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633" w:type="dxa"/>
            <w:vAlign w:val="center"/>
          </w:tcPr>
          <w:p w14:paraId="08FB4768">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2162" w:type="dxa"/>
            <w:vAlign w:val="center"/>
          </w:tcPr>
          <w:p w14:paraId="0BD684AE">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3173" w:type="dxa"/>
            <w:vAlign w:val="center"/>
          </w:tcPr>
          <w:p w14:paraId="3737AE36">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c>
          <w:tcPr>
            <w:tcW w:w="1747" w:type="dxa"/>
            <w:vAlign w:val="center"/>
          </w:tcPr>
          <w:p w14:paraId="662A5D1C">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r>
    </w:tbl>
    <w:p w14:paraId="2B057F87">
      <w:pPr>
        <w:keepNext w:val="0"/>
        <w:keepLines w:val="0"/>
        <w:pageBreakBefore w:val="0"/>
        <w:widowControl w:val="0"/>
        <w:tabs>
          <w:tab w:val="left" w:pos="4789"/>
        </w:tabs>
        <w:kinsoku/>
        <w:wordWrap/>
        <w:overflowPunct/>
        <w:topLinePunct w:val="0"/>
        <w:autoSpaceDE/>
        <w:autoSpaceDN/>
        <w:bidi w:val="0"/>
        <w:adjustRightInd/>
        <w:snapToGrid/>
        <w:textAlignment w:val="auto"/>
        <w:rPr>
          <w:rFonts w:hint="default" w:ascii="Times New Roman" w:hAnsi="Times New Roman" w:eastAsia="仿宋" w:cs="Times New Roman"/>
          <w:sz w:val="32"/>
          <w:szCs w:val="32"/>
        </w:rPr>
        <w:sectPr>
          <w:pgSz w:w="16838" w:h="11906" w:orient="landscape"/>
          <w:pgMar w:top="1984" w:right="1474" w:bottom="1701" w:left="1587" w:header="851" w:footer="992" w:gutter="0"/>
          <w:pgNumType w:fmt="decimal"/>
          <w:cols w:space="0" w:num="1"/>
          <w:docGrid w:type="lines" w:linePitch="319" w:charSpace="0"/>
        </w:sectPr>
      </w:pPr>
      <w:r>
        <w:rPr>
          <w:rFonts w:hint="default" w:ascii="Times New Roman" w:hAnsi="Times New Roman" w:eastAsia="仿宋_GB2312" w:cs="Times New Roman"/>
          <w:color w:val="000000"/>
          <w:sz w:val="24"/>
          <w:szCs w:val="24"/>
        </w:rPr>
        <w:t>填报人</w:t>
      </w:r>
      <w:r>
        <w:rPr>
          <w:rFonts w:hint="eastAsia" w:ascii="Times New Roman" w:hAnsi="Times New Roman" w:eastAsia="仿宋_GB2312" w:cs="Times New Roman"/>
          <w:color w:val="000000"/>
          <w:sz w:val="24"/>
          <w:szCs w:val="24"/>
          <w:lang w:eastAsia="zh-CN"/>
        </w:rPr>
        <w:t>：</w:t>
      </w:r>
      <w:r>
        <w:rPr>
          <w:rFonts w:hint="eastAsia" w:ascii="Times New Roman" w:hAnsi="Times New Roman" w:eastAsia="仿宋_GB2312" w:cs="Times New Roman"/>
          <w:color w:val="000000"/>
          <w:sz w:val="24"/>
          <w:szCs w:val="24"/>
          <w:lang w:val="en-US" w:eastAsia="zh-CN"/>
        </w:rPr>
        <w:t xml:space="preserve">                                                         联系</w:t>
      </w:r>
      <w:r>
        <w:rPr>
          <w:rFonts w:hint="default" w:ascii="Times New Roman" w:hAnsi="Times New Roman" w:eastAsia="仿宋_GB2312" w:cs="Times New Roman"/>
          <w:color w:val="000000"/>
          <w:sz w:val="24"/>
          <w:szCs w:val="24"/>
        </w:rPr>
        <w:t>电话</w:t>
      </w:r>
      <w:r>
        <w:rPr>
          <w:rFonts w:hint="default" w:ascii="Times New Roman" w:hAnsi="Times New Roman" w:eastAsia="仿宋_GB2312" w:cs="Times New Roman"/>
          <w:color w:val="000000"/>
          <w:sz w:val="24"/>
          <w:szCs w:val="24"/>
          <w:u w:val="none"/>
          <w:lang w:val="en-US" w:eastAsia="zh-CN"/>
        </w:rPr>
        <w:t xml:space="preserve">             </w:t>
      </w:r>
    </w:p>
    <w:p w14:paraId="157F5C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9</w:t>
      </w:r>
    </w:p>
    <w:p w14:paraId="0CACA304">
      <w:pPr>
        <w:keepNext w:val="0"/>
        <w:keepLines w:val="0"/>
        <w:pageBreakBefore w:val="0"/>
        <w:widowControl w:val="0"/>
        <w:tabs>
          <w:tab w:val="left" w:pos="4789"/>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p>
    <w:p w14:paraId="2C3CF483">
      <w:pPr>
        <w:keepNext w:val="0"/>
        <w:keepLines w:val="0"/>
        <w:pageBreakBefore w:val="0"/>
        <w:widowControl w:val="0"/>
        <w:tabs>
          <w:tab w:val="left" w:pos="4789"/>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宁夏回族自治区机动车回收拆解企业名单</w:t>
      </w:r>
    </w:p>
    <w:tbl>
      <w:tblPr>
        <w:tblStyle w:val="12"/>
        <w:tblW w:w="13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5558"/>
        <w:gridCol w:w="4278"/>
        <w:gridCol w:w="1236"/>
        <w:gridCol w:w="2134"/>
      </w:tblGrid>
      <w:tr w14:paraId="622A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692" w:type="dxa"/>
            <w:noWrap w:val="0"/>
            <w:vAlign w:val="center"/>
          </w:tcPr>
          <w:p w14:paraId="3B38F4C6">
            <w:pPr>
              <w:jc w:val="center"/>
              <w:rPr>
                <w:rFonts w:hint="eastAsia" w:eastAsia="宋体"/>
                <w:vertAlign w:val="baseline"/>
                <w:lang w:eastAsia="zh-CN"/>
              </w:rPr>
            </w:pPr>
            <w:r>
              <w:rPr>
                <w:rFonts w:hint="eastAsia" w:ascii="方正黑体_GBK" w:hAnsi="方正黑体_GBK" w:eastAsia="方正黑体_GBK" w:cs="方正黑体_GBK"/>
                <w:sz w:val="30"/>
                <w:szCs w:val="30"/>
                <w:lang w:eastAsia="zh-CN"/>
              </w:rPr>
              <w:t>序号</w:t>
            </w:r>
          </w:p>
        </w:tc>
        <w:tc>
          <w:tcPr>
            <w:tcW w:w="5558" w:type="dxa"/>
            <w:noWrap w:val="0"/>
            <w:vAlign w:val="center"/>
          </w:tcPr>
          <w:p w14:paraId="2E3EE8E5">
            <w:pPr>
              <w:keepNext w:val="0"/>
              <w:keepLines w:val="0"/>
              <w:pageBreakBefore w:val="0"/>
              <w:widowControl/>
              <w:kinsoku/>
              <w:wordWrap/>
              <w:overflowPunct/>
              <w:topLinePunct w:val="0"/>
              <w:autoSpaceDE/>
              <w:autoSpaceDN/>
              <w:bidi w:val="0"/>
              <w:adjustRightInd/>
              <w:snapToGrid/>
              <w:spacing w:line="480" w:lineRule="exact"/>
              <w:jc w:val="center"/>
              <w:textAlignment w:val="center"/>
              <w:rPr>
                <w:vertAlign w:val="baseline"/>
              </w:rPr>
            </w:pPr>
            <w:r>
              <w:rPr>
                <w:rFonts w:hint="eastAsia" w:ascii="方正黑体_GBK" w:hAnsi="方正黑体_GBK" w:eastAsia="方正黑体_GBK" w:cs="方正黑体_GBK"/>
                <w:sz w:val="30"/>
                <w:szCs w:val="30"/>
              </w:rPr>
              <w:t>企业名称</w:t>
            </w:r>
          </w:p>
        </w:tc>
        <w:tc>
          <w:tcPr>
            <w:tcW w:w="4278" w:type="dxa"/>
            <w:noWrap w:val="0"/>
            <w:vAlign w:val="center"/>
          </w:tcPr>
          <w:p w14:paraId="078DA8ED">
            <w:pPr>
              <w:keepNext w:val="0"/>
              <w:keepLines w:val="0"/>
              <w:pageBreakBefore w:val="0"/>
              <w:widowControl/>
              <w:kinsoku/>
              <w:wordWrap/>
              <w:overflowPunct/>
              <w:topLinePunct w:val="0"/>
              <w:autoSpaceDE/>
              <w:autoSpaceDN/>
              <w:bidi w:val="0"/>
              <w:adjustRightInd/>
              <w:snapToGrid/>
              <w:spacing w:line="480" w:lineRule="exact"/>
              <w:jc w:val="center"/>
              <w:textAlignment w:val="center"/>
              <w:rPr>
                <w:vertAlign w:val="baseline"/>
              </w:rPr>
            </w:pPr>
            <w:r>
              <w:rPr>
                <w:rFonts w:hint="eastAsia" w:ascii="方正黑体_GBK" w:hAnsi="方正黑体_GBK" w:eastAsia="方正黑体_GBK" w:cs="方正黑体_GBK"/>
                <w:sz w:val="30"/>
                <w:szCs w:val="30"/>
              </w:rPr>
              <w:t>企业地址</w:t>
            </w:r>
          </w:p>
        </w:tc>
        <w:tc>
          <w:tcPr>
            <w:tcW w:w="1236" w:type="dxa"/>
            <w:noWrap w:val="0"/>
            <w:vAlign w:val="center"/>
          </w:tcPr>
          <w:p w14:paraId="3FA5A2D3">
            <w:pPr>
              <w:keepNext w:val="0"/>
              <w:keepLines w:val="0"/>
              <w:pageBreakBefore w:val="0"/>
              <w:widowControl/>
              <w:kinsoku/>
              <w:wordWrap/>
              <w:overflowPunct/>
              <w:topLinePunct w:val="0"/>
              <w:autoSpaceDE/>
              <w:autoSpaceDN/>
              <w:bidi w:val="0"/>
              <w:adjustRightInd/>
              <w:snapToGrid/>
              <w:spacing w:line="480" w:lineRule="exact"/>
              <w:jc w:val="center"/>
              <w:textAlignment w:val="center"/>
              <w:rPr>
                <w:vertAlign w:val="baseline"/>
              </w:rPr>
            </w:pPr>
            <w:r>
              <w:rPr>
                <w:rFonts w:hint="eastAsia" w:ascii="方正黑体_GBK" w:hAnsi="方正黑体_GBK" w:eastAsia="方正黑体_GBK" w:cs="方正黑体_GBK"/>
                <w:sz w:val="30"/>
                <w:szCs w:val="30"/>
              </w:rPr>
              <w:t>负责人</w:t>
            </w:r>
          </w:p>
        </w:tc>
        <w:tc>
          <w:tcPr>
            <w:tcW w:w="2134" w:type="dxa"/>
            <w:noWrap w:val="0"/>
            <w:vAlign w:val="center"/>
          </w:tcPr>
          <w:p w14:paraId="5F2F3F9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sz w:val="30"/>
                <w:szCs w:val="30"/>
                <w:lang w:eastAsia="zh-CN"/>
              </w:rPr>
              <w:t>电话</w:t>
            </w:r>
          </w:p>
        </w:tc>
      </w:tr>
      <w:tr w14:paraId="52B0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18A5302D">
            <w:pPr>
              <w:jc w:val="center"/>
              <w:rPr>
                <w:rFonts w:hint="eastAsia" w:ascii="方正黑体_GBK" w:hAnsi="方正黑体_GBK" w:eastAsia="方正黑体_GBK" w:cs="方正黑体_GBK"/>
                <w:sz w:val="30"/>
                <w:szCs w:val="30"/>
                <w:highlight w:val="none"/>
                <w:vertAlign w:val="baseline"/>
                <w:lang w:val="en-US" w:eastAsia="zh-CN"/>
              </w:rPr>
            </w:pPr>
            <w:r>
              <w:rPr>
                <w:rFonts w:hint="eastAsia" w:ascii="方正黑体_GBK" w:hAnsi="方正黑体_GBK" w:eastAsia="方正黑体_GBK" w:cs="方正黑体_GBK"/>
                <w:sz w:val="30"/>
                <w:szCs w:val="30"/>
                <w:highlight w:val="none"/>
                <w:vertAlign w:val="baseline"/>
                <w:lang w:val="en-US" w:eastAsia="zh-CN"/>
              </w:rPr>
              <w:t>1</w:t>
            </w:r>
          </w:p>
        </w:tc>
        <w:tc>
          <w:tcPr>
            <w:tcW w:w="5558" w:type="dxa"/>
            <w:noWrap w:val="0"/>
            <w:vAlign w:val="center"/>
          </w:tcPr>
          <w:p w14:paraId="4949F6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宁夏兴捷报废汽车回收有限责任公司</w:t>
            </w:r>
          </w:p>
        </w:tc>
        <w:tc>
          <w:tcPr>
            <w:tcW w:w="4278" w:type="dxa"/>
            <w:noWrap w:val="0"/>
            <w:vAlign w:val="center"/>
          </w:tcPr>
          <w:p w14:paraId="740618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银川高新技术产业开发区灵武再生资源园区</w:t>
            </w:r>
          </w:p>
        </w:tc>
        <w:tc>
          <w:tcPr>
            <w:tcW w:w="1236" w:type="dxa"/>
            <w:noWrap w:val="0"/>
            <w:vAlign w:val="center"/>
          </w:tcPr>
          <w:p w14:paraId="3D58D2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张雄剑</w:t>
            </w:r>
          </w:p>
        </w:tc>
        <w:tc>
          <w:tcPr>
            <w:tcW w:w="2134" w:type="dxa"/>
            <w:noWrap w:val="0"/>
            <w:vAlign w:val="center"/>
          </w:tcPr>
          <w:p w14:paraId="35A101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17795006665</w:t>
            </w:r>
          </w:p>
        </w:tc>
      </w:tr>
      <w:tr w14:paraId="1882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17B501EE">
            <w:pPr>
              <w:jc w:val="center"/>
              <w:rPr>
                <w:rFonts w:hint="eastAsia" w:ascii="方正黑体_GBK" w:hAnsi="方正黑体_GBK" w:eastAsia="方正黑体_GBK" w:cs="方正黑体_GBK"/>
                <w:sz w:val="30"/>
                <w:szCs w:val="30"/>
                <w:highlight w:val="none"/>
                <w:vertAlign w:val="baseline"/>
                <w:lang w:val="en-US" w:eastAsia="zh-CN"/>
              </w:rPr>
            </w:pPr>
            <w:r>
              <w:rPr>
                <w:rFonts w:hint="eastAsia" w:ascii="方正黑体_GBK" w:hAnsi="方正黑体_GBK" w:eastAsia="方正黑体_GBK" w:cs="方正黑体_GBK"/>
                <w:sz w:val="30"/>
                <w:szCs w:val="30"/>
                <w:highlight w:val="none"/>
                <w:vertAlign w:val="baseline"/>
                <w:lang w:val="en-US" w:eastAsia="zh-CN"/>
              </w:rPr>
              <w:t>2</w:t>
            </w:r>
          </w:p>
        </w:tc>
        <w:tc>
          <w:tcPr>
            <w:tcW w:w="5558" w:type="dxa"/>
            <w:noWrap w:val="0"/>
            <w:vAlign w:val="center"/>
          </w:tcPr>
          <w:p w14:paraId="53485F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中再资源（宁夏）有限公司</w:t>
            </w:r>
          </w:p>
        </w:tc>
        <w:tc>
          <w:tcPr>
            <w:tcW w:w="4278" w:type="dxa"/>
            <w:noWrap w:val="0"/>
            <w:vAlign w:val="center"/>
          </w:tcPr>
          <w:p w14:paraId="49E05D2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银川市-灵武市 银川高新技术产业开发区</w:t>
            </w:r>
          </w:p>
        </w:tc>
        <w:tc>
          <w:tcPr>
            <w:tcW w:w="1236" w:type="dxa"/>
            <w:noWrap w:val="0"/>
            <w:vAlign w:val="center"/>
          </w:tcPr>
          <w:p w14:paraId="698E06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李</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lang w:eastAsia="zh-CN"/>
              </w:rPr>
              <w:t>丽</w:t>
            </w:r>
          </w:p>
        </w:tc>
        <w:tc>
          <w:tcPr>
            <w:tcW w:w="2134" w:type="dxa"/>
            <w:noWrap w:val="0"/>
            <w:vAlign w:val="center"/>
          </w:tcPr>
          <w:p w14:paraId="32F39F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15008676593</w:t>
            </w:r>
          </w:p>
        </w:tc>
      </w:tr>
      <w:tr w14:paraId="6BBF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7E6DAB09">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3</w:t>
            </w:r>
          </w:p>
        </w:tc>
        <w:tc>
          <w:tcPr>
            <w:tcW w:w="5558" w:type="dxa"/>
            <w:noWrap w:val="0"/>
            <w:vAlign w:val="center"/>
          </w:tcPr>
          <w:p w14:paraId="6FD8CC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宁夏晨鑫环保科技有限公司</w:t>
            </w:r>
          </w:p>
        </w:tc>
        <w:tc>
          <w:tcPr>
            <w:tcW w:w="4278" w:type="dxa"/>
            <w:noWrap w:val="0"/>
            <w:vAlign w:val="center"/>
          </w:tcPr>
          <w:p w14:paraId="207D66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灵武市再生资源循环经济示范区一号路南侧</w:t>
            </w:r>
          </w:p>
        </w:tc>
        <w:tc>
          <w:tcPr>
            <w:tcW w:w="1236" w:type="dxa"/>
            <w:noWrap w:val="0"/>
            <w:vAlign w:val="center"/>
          </w:tcPr>
          <w:p w14:paraId="4DB476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张建峰</w:t>
            </w:r>
          </w:p>
        </w:tc>
        <w:tc>
          <w:tcPr>
            <w:tcW w:w="2134" w:type="dxa"/>
            <w:noWrap w:val="0"/>
            <w:vAlign w:val="center"/>
          </w:tcPr>
          <w:p w14:paraId="643BA2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15509559888</w:t>
            </w:r>
          </w:p>
        </w:tc>
      </w:tr>
      <w:tr w14:paraId="40FD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3E030A1F">
            <w:pPr>
              <w:jc w:val="center"/>
              <w:rPr>
                <w:rFonts w:hint="eastAsia" w:ascii="方正黑体_GBK" w:hAnsi="方正黑体_GBK" w:eastAsia="方正黑体_GBK" w:cs="方正黑体_GBK"/>
                <w:sz w:val="30"/>
                <w:szCs w:val="30"/>
                <w:highlight w:val="none"/>
                <w:vertAlign w:val="baseline"/>
                <w:lang w:val="en-US" w:eastAsia="zh-CN"/>
              </w:rPr>
            </w:pPr>
            <w:r>
              <w:rPr>
                <w:rFonts w:hint="eastAsia" w:ascii="方正黑体_GBK" w:hAnsi="方正黑体_GBK" w:eastAsia="方正黑体_GBK" w:cs="方正黑体_GBK"/>
                <w:sz w:val="30"/>
                <w:szCs w:val="30"/>
                <w:highlight w:val="none"/>
                <w:vertAlign w:val="baseline"/>
                <w:lang w:val="en-US" w:eastAsia="zh-CN"/>
              </w:rPr>
              <w:t>4</w:t>
            </w:r>
          </w:p>
        </w:tc>
        <w:tc>
          <w:tcPr>
            <w:tcW w:w="5558" w:type="dxa"/>
            <w:noWrap w:val="0"/>
            <w:vAlign w:val="center"/>
          </w:tcPr>
          <w:p w14:paraId="476816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宁夏聚力升汽车产业园发展有限公司</w:t>
            </w:r>
          </w:p>
        </w:tc>
        <w:tc>
          <w:tcPr>
            <w:tcW w:w="4278" w:type="dxa"/>
            <w:noWrap w:val="0"/>
            <w:vAlign w:val="center"/>
          </w:tcPr>
          <w:p w14:paraId="53401E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宁夏回族自治区-银川市-西夏区 文昌南街470号</w:t>
            </w:r>
          </w:p>
        </w:tc>
        <w:tc>
          <w:tcPr>
            <w:tcW w:w="1236" w:type="dxa"/>
            <w:noWrap w:val="0"/>
            <w:vAlign w:val="center"/>
          </w:tcPr>
          <w:p w14:paraId="0B7633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郭建军</w:t>
            </w:r>
          </w:p>
        </w:tc>
        <w:tc>
          <w:tcPr>
            <w:tcW w:w="2134" w:type="dxa"/>
            <w:noWrap w:val="0"/>
            <w:vAlign w:val="center"/>
          </w:tcPr>
          <w:p w14:paraId="375BB2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13895694366</w:t>
            </w:r>
          </w:p>
        </w:tc>
      </w:tr>
      <w:tr w14:paraId="0AFB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00B61248">
            <w:pPr>
              <w:jc w:val="center"/>
              <w:rPr>
                <w:rFonts w:hint="eastAsia" w:ascii="方正黑体_GBK" w:hAnsi="方正黑体_GBK" w:eastAsia="方正黑体_GBK" w:cs="方正黑体_GBK"/>
                <w:sz w:val="30"/>
                <w:szCs w:val="30"/>
                <w:highlight w:val="none"/>
                <w:vertAlign w:val="baseline"/>
                <w:lang w:val="en-US" w:eastAsia="zh-CN"/>
              </w:rPr>
            </w:pPr>
            <w:r>
              <w:rPr>
                <w:rFonts w:hint="eastAsia" w:ascii="方正黑体_GBK" w:hAnsi="方正黑体_GBK" w:eastAsia="方正黑体_GBK" w:cs="方正黑体_GBK"/>
                <w:sz w:val="30"/>
                <w:szCs w:val="30"/>
                <w:highlight w:val="none"/>
                <w:vertAlign w:val="baseline"/>
                <w:lang w:val="en-US" w:eastAsia="zh-CN"/>
              </w:rPr>
              <w:t>5</w:t>
            </w:r>
          </w:p>
        </w:tc>
        <w:tc>
          <w:tcPr>
            <w:tcW w:w="5558" w:type="dxa"/>
            <w:noWrap w:val="0"/>
            <w:vAlign w:val="center"/>
          </w:tcPr>
          <w:p w14:paraId="567F90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石嘴山市物通金属回收有限公司</w:t>
            </w:r>
          </w:p>
        </w:tc>
        <w:tc>
          <w:tcPr>
            <w:tcW w:w="4278" w:type="dxa"/>
            <w:noWrap w:val="0"/>
            <w:vAlign w:val="center"/>
          </w:tcPr>
          <w:p w14:paraId="6958D6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大武口区长胜办事处龙泉村</w:t>
            </w:r>
          </w:p>
        </w:tc>
        <w:tc>
          <w:tcPr>
            <w:tcW w:w="1236" w:type="dxa"/>
            <w:noWrap w:val="0"/>
            <w:vAlign w:val="center"/>
          </w:tcPr>
          <w:p w14:paraId="3148F5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杨占亭</w:t>
            </w:r>
          </w:p>
        </w:tc>
        <w:tc>
          <w:tcPr>
            <w:tcW w:w="2134" w:type="dxa"/>
            <w:noWrap w:val="0"/>
            <w:vAlign w:val="center"/>
          </w:tcPr>
          <w:p w14:paraId="1C719D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15909588778</w:t>
            </w:r>
          </w:p>
        </w:tc>
      </w:tr>
      <w:tr w14:paraId="2351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68BA8ED9">
            <w:pPr>
              <w:jc w:val="center"/>
              <w:rPr>
                <w:rFonts w:hint="eastAsia" w:ascii="方正黑体_GBK" w:hAnsi="方正黑体_GBK" w:eastAsia="方正黑体_GBK" w:cs="方正黑体_GBK"/>
                <w:sz w:val="30"/>
                <w:szCs w:val="30"/>
                <w:highlight w:val="none"/>
                <w:vertAlign w:val="baseline"/>
                <w:lang w:val="en-US" w:eastAsia="zh-CN"/>
              </w:rPr>
            </w:pPr>
            <w:r>
              <w:rPr>
                <w:rFonts w:hint="eastAsia" w:ascii="方正黑体_GBK" w:hAnsi="方正黑体_GBK" w:eastAsia="方正黑体_GBK" w:cs="方正黑体_GBK"/>
                <w:sz w:val="30"/>
                <w:szCs w:val="30"/>
                <w:highlight w:val="none"/>
                <w:vertAlign w:val="baseline"/>
                <w:lang w:val="en-US" w:eastAsia="zh-CN"/>
              </w:rPr>
              <w:t>6</w:t>
            </w:r>
          </w:p>
        </w:tc>
        <w:tc>
          <w:tcPr>
            <w:tcW w:w="5558" w:type="dxa"/>
            <w:noWrap w:val="0"/>
            <w:vAlign w:val="center"/>
          </w:tcPr>
          <w:p w14:paraId="2F2449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石嘴山市恒大回收有限公司</w:t>
            </w:r>
          </w:p>
        </w:tc>
        <w:tc>
          <w:tcPr>
            <w:tcW w:w="4278" w:type="dxa"/>
            <w:noWrap w:val="0"/>
            <w:vAlign w:val="center"/>
          </w:tcPr>
          <w:p w14:paraId="2F82FF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惠农区石嘴山市经济技术开发区</w:t>
            </w:r>
          </w:p>
        </w:tc>
        <w:tc>
          <w:tcPr>
            <w:tcW w:w="1236" w:type="dxa"/>
            <w:noWrap w:val="0"/>
            <w:vAlign w:val="center"/>
          </w:tcPr>
          <w:p w14:paraId="03CC9C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查金伏</w:t>
            </w:r>
          </w:p>
        </w:tc>
        <w:tc>
          <w:tcPr>
            <w:tcW w:w="2134" w:type="dxa"/>
            <w:noWrap w:val="0"/>
            <w:vAlign w:val="center"/>
          </w:tcPr>
          <w:p w14:paraId="4BD104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18195018882</w:t>
            </w:r>
          </w:p>
        </w:tc>
      </w:tr>
      <w:tr w14:paraId="24D0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2C2778C1">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7</w:t>
            </w:r>
          </w:p>
        </w:tc>
        <w:tc>
          <w:tcPr>
            <w:tcW w:w="5558" w:type="dxa"/>
            <w:noWrap w:val="0"/>
            <w:vAlign w:val="center"/>
          </w:tcPr>
          <w:p w14:paraId="3DF954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宁夏森浰达环保科技有限公司</w:t>
            </w:r>
          </w:p>
        </w:tc>
        <w:tc>
          <w:tcPr>
            <w:tcW w:w="4278" w:type="dxa"/>
            <w:noWrap w:val="0"/>
            <w:vAlign w:val="center"/>
          </w:tcPr>
          <w:p w14:paraId="53C6EC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吴忠市盐池县沟沿村德胜墩自然村102005</w:t>
            </w:r>
          </w:p>
        </w:tc>
        <w:tc>
          <w:tcPr>
            <w:tcW w:w="1236" w:type="dxa"/>
            <w:noWrap w:val="0"/>
            <w:vAlign w:val="center"/>
          </w:tcPr>
          <w:p w14:paraId="6B3D26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王朝荣</w:t>
            </w:r>
          </w:p>
        </w:tc>
        <w:tc>
          <w:tcPr>
            <w:tcW w:w="2134" w:type="dxa"/>
            <w:noWrap w:val="0"/>
            <w:vAlign w:val="center"/>
          </w:tcPr>
          <w:p w14:paraId="73C4BA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18195258888</w:t>
            </w:r>
          </w:p>
        </w:tc>
      </w:tr>
      <w:tr w14:paraId="6624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27D3D496">
            <w:pPr>
              <w:jc w:val="center"/>
              <w:rPr>
                <w:rFonts w:hint="eastAsia" w:ascii="方正黑体_GBK" w:hAnsi="方正黑体_GBK" w:eastAsia="方正黑体_GBK" w:cs="方正黑体_GBK"/>
                <w:sz w:val="30"/>
                <w:szCs w:val="30"/>
                <w:highlight w:val="none"/>
                <w:vertAlign w:val="baseline"/>
                <w:lang w:val="en-US" w:eastAsia="zh-CN"/>
              </w:rPr>
            </w:pPr>
            <w:r>
              <w:rPr>
                <w:rFonts w:hint="eastAsia" w:ascii="方正黑体_GBK" w:hAnsi="方正黑体_GBK" w:eastAsia="方正黑体_GBK" w:cs="方正黑体_GBK"/>
                <w:sz w:val="30"/>
                <w:szCs w:val="30"/>
                <w:highlight w:val="none"/>
                <w:vertAlign w:val="baseline"/>
                <w:lang w:val="en-US" w:eastAsia="zh-CN"/>
              </w:rPr>
              <w:t>8</w:t>
            </w:r>
          </w:p>
        </w:tc>
        <w:tc>
          <w:tcPr>
            <w:tcW w:w="5558" w:type="dxa"/>
            <w:noWrap w:val="0"/>
            <w:vAlign w:val="center"/>
          </w:tcPr>
          <w:p w14:paraId="5B3194F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顺鑫汇废旧汽车回收拆解有限公司</w:t>
            </w:r>
          </w:p>
        </w:tc>
        <w:tc>
          <w:tcPr>
            <w:tcW w:w="4278" w:type="dxa"/>
            <w:noWrap w:val="0"/>
            <w:vAlign w:val="center"/>
          </w:tcPr>
          <w:p w14:paraId="55BFE1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固原市原州区头营镇马园村</w:t>
            </w:r>
          </w:p>
        </w:tc>
        <w:tc>
          <w:tcPr>
            <w:tcW w:w="1236" w:type="dxa"/>
            <w:noWrap w:val="0"/>
            <w:vAlign w:val="center"/>
          </w:tcPr>
          <w:p w14:paraId="459A13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马春潮</w:t>
            </w:r>
          </w:p>
        </w:tc>
        <w:tc>
          <w:tcPr>
            <w:tcW w:w="2134" w:type="dxa"/>
            <w:noWrap w:val="0"/>
            <w:vAlign w:val="center"/>
          </w:tcPr>
          <w:p w14:paraId="2A2FE0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13007948222</w:t>
            </w:r>
          </w:p>
        </w:tc>
      </w:tr>
      <w:tr w14:paraId="1068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5151B61F">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9</w:t>
            </w:r>
          </w:p>
        </w:tc>
        <w:tc>
          <w:tcPr>
            <w:tcW w:w="5558" w:type="dxa"/>
            <w:noWrap w:val="0"/>
            <w:vAlign w:val="center"/>
          </w:tcPr>
          <w:p w14:paraId="796E66E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宁夏国威再生资源有限公司</w:t>
            </w:r>
          </w:p>
        </w:tc>
        <w:tc>
          <w:tcPr>
            <w:tcW w:w="4278" w:type="dxa"/>
            <w:noWrap w:val="0"/>
            <w:vAlign w:val="center"/>
          </w:tcPr>
          <w:p w14:paraId="2AEB68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固原市原州区清水河工业园区中心路54号</w:t>
            </w:r>
          </w:p>
        </w:tc>
        <w:tc>
          <w:tcPr>
            <w:tcW w:w="1236" w:type="dxa"/>
            <w:noWrap w:val="0"/>
            <w:vAlign w:val="center"/>
          </w:tcPr>
          <w:p w14:paraId="1F8A2A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乔小琴</w:t>
            </w:r>
          </w:p>
        </w:tc>
        <w:tc>
          <w:tcPr>
            <w:tcW w:w="2134" w:type="dxa"/>
            <w:noWrap w:val="0"/>
            <w:vAlign w:val="center"/>
          </w:tcPr>
          <w:p w14:paraId="0F6BEF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13909549768</w:t>
            </w:r>
          </w:p>
        </w:tc>
      </w:tr>
      <w:tr w14:paraId="2653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24ACCBCB">
            <w:pPr>
              <w:jc w:val="center"/>
              <w:rPr>
                <w:rFonts w:hint="eastAsia" w:ascii="方正黑体_GBK" w:hAnsi="方正黑体_GBK" w:eastAsia="方正黑体_GBK" w:cs="方正黑体_GBK"/>
                <w:sz w:val="30"/>
                <w:szCs w:val="30"/>
                <w:highlight w:val="none"/>
                <w:vertAlign w:val="baseline"/>
                <w:lang w:val="en-US" w:eastAsia="zh-CN"/>
              </w:rPr>
            </w:pPr>
            <w:r>
              <w:rPr>
                <w:rFonts w:hint="eastAsia" w:ascii="方正黑体_GBK" w:hAnsi="方正黑体_GBK" w:eastAsia="方正黑体_GBK" w:cs="方正黑体_GBK"/>
                <w:sz w:val="30"/>
                <w:szCs w:val="30"/>
                <w:highlight w:val="none"/>
                <w:vertAlign w:val="baseline"/>
                <w:lang w:val="en-US" w:eastAsia="zh-CN"/>
              </w:rPr>
              <w:t>10</w:t>
            </w:r>
          </w:p>
        </w:tc>
        <w:tc>
          <w:tcPr>
            <w:tcW w:w="5558" w:type="dxa"/>
            <w:noWrap w:val="0"/>
            <w:vAlign w:val="center"/>
          </w:tcPr>
          <w:p w14:paraId="28C6AA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中卫市物恒金属回收有限责任公司</w:t>
            </w:r>
          </w:p>
        </w:tc>
        <w:tc>
          <w:tcPr>
            <w:tcW w:w="4278" w:type="dxa"/>
            <w:noWrap w:val="0"/>
            <w:vAlign w:val="center"/>
          </w:tcPr>
          <w:p w14:paraId="22C2B3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宁夏中卫市工业园区宁钢大道汇聚市场向东200米</w:t>
            </w:r>
          </w:p>
        </w:tc>
        <w:tc>
          <w:tcPr>
            <w:tcW w:w="1236" w:type="dxa"/>
            <w:noWrap w:val="0"/>
            <w:vAlign w:val="center"/>
          </w:tcPr>
          <w:p w14:paraId="36107F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李正锋</w:t>
            </w:r>
          </w:p>
        </w:tc>
        <w:tc>
          <w:tcPr>
            <w:tcW w:w="2134" w:type="dxa"/>
            <w:noWrap w:val="0"/>
            <w:vAlign w:val="center"/>
          </w:tcPr>
          <w:p w14:paraId="2A0B9E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 w:eastAsia="zh-CN"/>
              </w:rPr>
              <w:t>13895072818</w:t>
            </w:r>
          </w:p>
        </w:tc>
      </w:tr>
      <w:tr w14:paraId="7F57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063631C1">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11</w:t>
            </w:r>
          </w:p>
        </w:tc>
        <w:tc>
          <w:tcPr>
            <w:tcW w:w="5558" w:type="dxa"/>
            <w:noWrap w:val="0"/>
            <w:vAlign w:val="center"/>
          </w:tcPr>
          <w:p w14:paraId="4485ED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宁夏鑫欣工贸有限公司</w:t>
            </w:r>
          </w:p>
        </w:tc>
        <w:tc>
          <w:tcPr>
            <w:tcW w:w="4278" w:type="dxa"/>
            <w:noWrap w:val="0"/>
            <w:vAlign w:val="center"/>
          </w:tcPr>
          <w:p w14:paraId="22E386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吴忠市利通区金积工业园区立德慈善产业园</w:t>
            </w:r>
          </w:p>
        </w:tc>
        <w:tc>
          <w:tcPr>
            <w:tcW w:w="1236" w:type="dxa"/>
            <w:noWrap w:val="0"/>
            <w:vAlign w:val="center"/>
          </w:tcPr>
          <w:p w14:paraId="4AE584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严志翔</w:t>
            </w:r>
          </w:p>
        </w:tc>
        <w:tc>
          <w:tcPr>
            <w:tcW w:w="2134" w:type="dxa"/>
            <w:noWrap w:val="0"/>
            <w:vAlign w:val="center"/>
          </w:tcPr>
          <w:p w14:paraId="18B9A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 w:eastAsia="zh-CN"/>
              </w:rPr>
              <w:t>15509669999</w:t>
            </w:r>
          </w:p>
        </w:tc>
      </w:tr>
      <w:tr w14:paraId="5462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79D960CF">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12</w:t>
            </w:r>
          </w:p>
        </w:tc>
        <w:tc>
          <w:tcPr>
            <w:tcW w:w="5558" w:type="dxa"/>
            <w:noWrap w:val="0"/>
            <w:vAlign w:val="center"/>
          </w:tcPr>
          <w:p w14:paraId="0F39F9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宁夏铭鼎报废汽车拆解有限公司</w:t>
            </w:r>
          </w:p>
        </w:tc>
        <w:tc>
          <w:tcPr>
            <w:tcW w:w="4278" w:type="dxa"/>
            <w:noWrap w:val="0"/>
            <w:vAlign w:val="center"/>
          </w:tcPr>
          <w:p w14:paraId="7F917E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石嘴山市平罗县 太沙工业园区</w:t>
            </w:r>
          </w:p>
        </w:tc>
        <w:tc>
          <w:tcPr>
            <w:tcW w:w="1236" w:type="dxa"/>
            <w:noWrap w:val="0"/>
            <w:vAlign w:val="center"/>
          </w:tcPr>
          <w:p w14:paraId="4A78B6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徐晨璞</w:t>
            </w:r>
          </w:p>
        </w:tc>
        <w:tc>
          <w:tcPr>
            <w:tcW w:w="2134" w:type="dxa"/>
            <w:noWrap w:val="0"/>
            <w:vAlign w:val="center"/>
          </w:tcPr>
          <w:p w14:paraId="0DBDFF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 w:eastAsia="zh-CN"/>
              </w:rPr>
              <w:t>15109669998</w:t>
            </w:r>
          </w:p>
        </w:tc>
      </w:tr>
      <w:tr w14:paraId="1EDB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709D4A0B">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13</w:t>
            </w:r>
          </w:p>
        </w:tc>
        <w:tc>
          <w:tcPr>
            <w:tcW w:w="5558" w:type="dxa"/>
            <w:noWrap w:val="0"/>
            <w:vAlign w:val="center"/>
          </w:tcPr>
          <w:p w14:paraId="3BA771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宁夏名言工贸有限公司</w:t>
            </w:r>
          </w:p>
        </w:tc>
        <w:tc>
          <w:tcPr>
            <w:tcW w:w="4278" w:type="dxa"/>
            <w:noWrap w:val="0"/>
            <w:vAlign w:val="center"/>
          </w:tcPr>
          <w:p w14:paraId="6A25F9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石嘴山市大武口区工业园区欣盛路以北、贺工路以东</w:t>
            </w:r>
          </w:p>
        </w:tc>
        <w:tc>
          <w:tcPr>
            <w:tcW w:w="1236" w:type="dxa"/>
            <w:noWrap w:val="0"/>
            <w:vAlign w:val="center"/>
          </w:tcPr>
          <w:p w14:paraId="2C17B9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周  庆</w:t>
            </w:r>
          </w:p>
        </w:tc>
        <w:tc>
          <w:tcPr>
            <w:tcW w:w="2134" w:type="dxa"/>
            <w:noWrap w:val="0"/>
            <w:vAlign w:val="center"/>
          </w:tcPr>
          <w:p w14:paraId="445986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 w:eastAsia="zh-CN"/>
              </w:rPr>
              <w:t>15121987373</w:t>
            </w:r>
          </w:p>
        </w:tc>
      </w:tr>
      <w:tr w14:paraId="6B9C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2" w:type="dxa"/>
            <w:noWrap w:val="0"/>
            <w:vAlign w:val="center"/>
          </w:tcPr>
          <w:p w14:paraId="720F4A42">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14</w:t>
            </w:r>
          </w:p>
        </w:tc>
        <w:tc>
          <w:tcPr>
            <w:tcW w:w="5558" w:type="dxa"/>
            <w:noWrap w:val="0"/>
            <w:vAlign w:val="center"/>
          </w:tcPr>
          <w:p w14:paraId="589815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吴忠市积源润通环保科技有限公司</w:t>
            </w:r>
          </w:p>
        </w:tc>
        <w:tc>
          <w:tcPr>
            <w:tcW w:w="4278" w:type="dxa"/>
            <w:noWrap w:val="0"/>
            <w:vAlign w:val="center"/>
          </w:tcPr>
          <w:p w14:paraId="32B33A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吴忠市牛首山工业园区明德路南侧</w:t>
            </w:r>
          </w:p>
        </w:tc>
        <w:tc>
          <w:tcPr>
            <w:tcW w:w="1236" w:type="dxa"/>
            <w:noWrap w:val="0"/>
            <w:vAlign w:val="center"/>
          </w:tcPr>
          <w:p w14:paraId="3D4334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周建仁</w:t>
            </w:r>
          </w:p>
        </w:tc>
        <w:tc>
          <w:tcPr>
            <w:tcW w:w="2134" w:type="dxa"/>
            <w:noWrap w:val="0"/>
            <w:vAlign w:val="center"/>
          </w:tcPr>
          <w:p w14:paraId="229D02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13995285118</w:t>
            </w:r>
          </w:p>
        </w:tc>
      </w:tr>
      <w:tr w14:paraId="6209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2" w:type="dxa"/>
            <w:noWrap w:val="0"/>
            <w:vAlign w:val="center"/>
          </w:tcPr>
          <w:p w14:paraId="250791FB">
            <w:pPr>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15</w:t>
            </w:r>
          </w:p>
        </w:tc>
        <w:tc>
          <w:tcPr>
            <w:tcW w:w="5558" w:type="dxa"/>
            <w:noWrap w:val="0"/>
            <w:vAlign w:val="center"/>
          </w:tcPr>
          <w:p w14:paraId="78729C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固原市卓远再生资源有限责任公司</w:t>
            </w:r>
          </w:p>
        </w:tc>
        <w:tc>
          <w:tcPr>
            <w:tcW w:w="4278" w:type="dxa"/>
            <w:noWrap w:val="0"/>
            <w:vAlign w:val="center"/>
          </w:tcPr>
          <w:p w14:paraId="7C1F41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固原市轻工业产业园区内</w:t>
            </w:r>
          </w:p>
        </w:tc>
        <w:tc>
          <w:tcPr>
            <w:tcW w:w="1236" w:type="dxa"/>
            <w:noWrap w:val="0"/>
            <w:vAlign w:val="center"/>
          </w:tcPr>
          <w:p w14:paraId="2CEA19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赵</w:t>
            </w:r>
            <w:r>
              <w:rPr>
                <w:rFonts w:hint="eastAsia" w:ascii="方正仿宋_GBK" w:hAnsi="方正仿宋_GBK" w:eastAsia="方正仿宋_GBK" w:cs="方正仿宋_GBK"/>
                <w:sz w:val="28"/>
                <w:szCs w:val="28"/>
                <w:lang w:val="en" w:eastAsia="zh-CN"/>
              </w:rPr>
              <w:t xml:space="preserve">  </w:t>
            </w:r>
            <w:r>
              <w:rPr>
                <w:rFonts w:hint="eastAsia" w:ascii="方正仿宋_GBK" w:hAnsi="方正仿宋_GBK" w:eastAsia="方正仿宋_GBK" w:cs="方正仿宋_GBK"/>
                <w:sz w:val="28"/>
                <w:szCs w:val="28"/>
                <w:lang w:val="en-US" w:eastAsia="zh-CN"/>
              </w:rPr>
              <w:t>革</w:t>
            </w:r>
          </w:p>
        </w:tc>
        <w:tc>
          <w:tcPr>
            <w:tcW w:w="2134" w:type="dxa"/>
            <w:noWrap w:val="0"/>
            <w:vAlign w:val="center"/>
          </w:tcPr>
          <w:p w14:paraId="564255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 w:eastAsia="zh-CN"/>
              </w:rPr>
              <w:t>15349545886</w:t>
            </w:r>
          </w:p>
        </w:tc>
      </w:tr>
      <w:tr w14:paraId="41D6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2" w:type="dxa"/>
            <w:noWrap w:val="0"/>
            <w:vAlign w:val="center"/>
          </w:tcPr>
          <w:p w14:paraId="70AB726F">
            <w:pPr>
              <w:jc w:val="center"/>
              <w:rPr>
                <w:rFonts w:hint="default"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16</w:t>
            </w:r>
          </w:p>
        </w:tc>
        <w:tc>
          <w:tcPr>
            <w:tcW w:w="5558" w:type="dxa"/>
            <w:noWrap w:val="0"/>
            <w:vAlign w:val="center"/>
          </w:tcPr>
          <w:p w14:paraId="56FF71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西吉县祥顺废旧汽车回收拆解有限公司</w:t>
            </w:r>
          </w:p>
        </w:tc>
        <w:tc>
          <w:tcPr>
            <w:tcW w:w="4278" w:type="dxa"/>
            <w:noWrap w:val="0"/>
            <w:vAlign w:val="center"/>
          </w:tcPr>
          <w:p w14:paraId="7D50A9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固原市西吉县工业园区</w:t>
            </w:r>
          </w:p>
        </w:tc>
        <w:tc>
          <w:tcPr>
            <w:tcW w:w="1236" w:type="dxa"/>
            <w:noWrap w:val="0"/>
            <w:vAlign w:val="center"/>
          </w:tcPr>
          <w:p w14:paraId="6A583D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马莲花</w:t>
            </w:r>
          </w:p>
        </w:tc>
        <w:tc>
          <w:tcPr>
            <w:tcW w:w="2134" w:type="dxa"/>
            <w:noWrap w:val="0"/>
            <w:vAlign w:val="center"/>
          </w:tcPr>
          <w:p w14:paraId="745EBD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 w:eastAsia="zh-CN"/>
              </w:rPr>
              <w:t>13895148881</w:t>
            </w:r>
          </w:p>
        </w:tc>
      </w:tr>
      <w:tr w14:paraId="731E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92" w:type="dxa"/>
            <w:noWrap w:val="0"/>
            <w:vAlign w:val="center"/>
          </w:tcPr>
          <w:p w14:paraId="1DE7C5D8">
            <w:pPr>
              <w:jc w:val="center"/>
              <w:rPr>
                <w:rFonts w:hint="default"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17</w:t>
            </w:r>
          </w:p>
        </w:tc>
        <w:tc>
          <w:tcPr>
            <w:tcW w:w="5558" w:type="dxa"/>
            <w:noWrap w:val="0"/>
            <w:vAlign w:val="center"/>
          </w:tcPr>
          <w:p w14:paraId="521EFA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吴忠萌生再生资源有限公司</w:t>
            </w:r>
          </w:p>
        </w:tc>
        <w:tc>
          <w:tcPr>
            <w:tcW w:w="4278" w:type="dxa"/>
            <w:noWrap w:val="0"/>
            <w:vAlign w:val="center"/>
          </w:tcPr>
          <w:p w14:paraId="6D5754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吴忠市利通区金积工业园区立德慈善产业园</w:t>
            </w:r>
          </w:p>
        </w:tc>
        <w:tc>
          <w:tcPr>
            <w:tcW w:w="1236" w:type="dxa"/>
            <w:noWrap w:val="0"/>
            <w:vAlign w:val="center"/>
          </w:tcPr>
          <w:p w14:paraId="56E603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张晓莉</w:t>
            </w:r>
          </w:p>
        </w:tc>
        <w:tc>
          <w:tcPr>
            <w:tcW w:w="2134" w:type="dxa"/>
            <w:noWrap w:val="0"/>
            <w:vAlign w:val="center"/>
          </w:tcPr>
          <w:p w14:paraId="665270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13895030555</w:t>
            </w:r>
          </w:p>
        </w:tc>
      </w:tr>
    </w:tbl>
    <w:p w14:paraId="766A173F">
      <w:pPr>
        <w:pStyle w:val="10"/>
        <w:rPr>
          <w:rFonts w:hint="default"/>
        </w:rPr>
      </w:pPr>
    </w:p>
    <w:p w14:paraId="49EDA656">
      <w:pPr>
        <w:pStyle w:val="6"/>
        <w:rPr>
          <w:rFonts w:hint="default"/>
          <w:lang w:val="en-US" w:eastAsia="zh-CN"/>
        </w:rPr>
        <w:sectPr>
          <w:footerReference r:id="rId4" w:type="default"/>
          <w:pgSz w:w="16838" w:h="11906" w:orient="landscape"/>
          <w:pgMar w:top="1587" w:right="1984" w:bottom="1474" w:left="1701" w:header="851" w:footer="992" w:gutter="0"/>
          <w:pgNumType w:fmt="decimal"/>
          <w:cols w:space="0" w:num="1"/>
          <w:docGrid w:type="lines" w:linePitch="319" w:charSpace="0"/>
        </w:sectPr>
      </w:pPr>
    </w:p>
    <w:p w14:paraId="46A214B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bookmarkStart w:id="0" w:name="_GoBack"/>
      <w:bookmarkEnd w:id="0"/>
    </w:p>
    <w:sectPr>
      <w:headerReference r:id="rId5" w:type="default"/>
      <w:footerReference r:id="rId6" w:type="default"/>
      <w:pgSz w:w="11906" w:h="16838"/>
      <w:pgMar w:top="1984" w:right="1474" w:bottom="1701" w:left="1587" w:header="851"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汉仪平安行粗简">
    <w:altName w:val="仿宋_GB2312"/>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25FD">
    <w:pPr>
      <w:pStyle w:val="7"/>
      <w:jc w:val="center"/>
    </w:pPr>
  </w:p>
  <w:p w14:paraId="739B1A48">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FDE3F">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7FDE3F">
                    <w:pPr>
                      <w:pStyle w:val="7"/>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EB8CC8">
                          <w:pPr>
                            <w:pStyle w:val="7"/>
                            <w:jc w:val="center"/>
                            <w:rPr>
                              <w:rFonts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8EB8CC8">
                    <w:pPr>
                      <w:pStyle w:val="7"/>
                      <w:jc w:val="center"/>
                      <w:rPr>
                        <w:rFonts w:asciiTheme="majorEastAsia" w:hAnsiTheme="majorEastAsia" w:eastAsiaTheme="majorEastAsia" w:cstheme="majorEastAsia"/>
                        <w:sz w:val="28"/>
                        <w:szCs w:val="28"/>
                      </w:rPr>
                    </w:pPr>
                  </w:p>
                </w:txbxContent>
              </v:textbox>
            </v:shape>
          </w:pict>
        </mc:Fallback>
      </mc:AlternateContent>
    </w:r>
  </w:p>
  <w:p w14:paraId="7BE1C43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107E0">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A46FE9">
                          <w:pPr>
                            <w:pStyle w:val="7"/>
                            <w:jc w:val="center"/>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18</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A46FE9">
                    <w:pPr>
                      <w:pStyle w:val="7"/>
                      <w:jc w:val="center"/>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18</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mc:Fallback>
      </mc:AlternateContent>
    </w:r>
  </w:p>
  <w:p w14:paraId="4AFA350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D48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2CE9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0A2CE9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56D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jI1YzhjOTU0YmQyZDdiOWUyMjYzYWMyZGIxYmIifQ=="/>
  </w:docVars>
  <w:rsids>
    <w:rsidRoot w:val="4D61279D"/>
    <w:rsid w:val="00102199"/>
    <w:rsid w:val="00130910"/>
    <w:rsid w:val="001B29AA"/>
    <w:rsid w:val="0041582D"/>
    <w:rsid w:val="00456500"/>
    <w:rsid w:val="00483675"/>
    <w:rsid w:val="004B244E"/>
    <w:rsid w:val="00521B98"/>
    <w:rsid w:val="005711A6"/>
    <w:rsid w:val="005A25ED"/>
    <w:rsid w:val="005D3079"/>
    <w:rsid w:val="005E10C1"/>
    <w:rsid w:val="0072082E"/>
    <w:rsid w:val="00722407"/>
    <w:rsid w:val="007B4526"/>
    <w:rsid w:val="007F0A37"/>
    <w:rsid w:val="00813E03"/>
    <w:rsid w:val="00827ADD"/>
    <w:rsid w:val="008314EE"/>
    <w:rsid w:val="008C4BCC"/>
    <w:rsid w:val="009558C7"/>
    <w:rsid w:val="009E45A0"/>
    <w:rsid w:val="00A32C58"/>
    <w:rsid w:val="00B54A1B"/>
    <w:rsid w:val="00B61469"/>
    <w:rsid w:val="00BD2A35"/>
    <w:rsid w:val="00BE6221"/>
    <w:rsid w:val="00C5738B"/>
    <w:rsid w:val="00CE2315"/>
    <w:rsid w:val="00D11C6E"/>
    <w:rsid w:val="00D7339C"/>
    <w:rsid w:val="00DA53DE"/>
    <w:rsid w:val="00DB09BE"/>
    <w:rsid w:val="00E232DA"/>
    <w:rsid w:val="00E43CC8"/>
    <w:rsid w:val="00E65E8F"/>
    <w:rsid w:val="00EE525E"/>
    <w:rsid w:val="00EE6364"/>
    <w:rsid w:val="00F568FE"/>
    <w:rsid w:val="00F92FCC"/>
    <w:rsid w:val="00FB469E"/>
    <w:rsid w:val="00FE0B0E"/>
    <w:rsid w:val="01A76E68"/>
    <w:rsid w:val="02D72CB2"/>
    <w:rsid w:val="0341367D"/>
    <w:rsid w:val="04F64683"/>
    <w:rsid w:val="06486582"/>
    <w:rsid w:val="065A3F45"/>
    <w:rsid w:val="06E95913"/>
    <w:rsid w:val="085C05D4"/>
    <w:rsid w:val="089F176C"/>
    <w:rsid w:val="0AAE27B5"/>
    <w:rsid w:val="0E545297"/>
    <w:rsid w:val="0E9F0996"/>
    <w:rsid w:val="10DB210D"/>
    <w:rsid w:val="10E93BB1"/>
    <w:rsid w:val="11382003"/>
    <w:rsid w:val="119C6901"/>
    <w:rsid w:val="11A43DFE"/>
    <w:rsid w:val="11AF6E43"/>
    <w:rsid w:val="149B5E71"/>
    <w:rsid w:val="15AEBDE6"/>
    <w:rsid w:val="177E9D23"/>
    <w:rsid w:val="17FFD137"/>
    <w:rsid w:val="19304C4D"/>
    <w:rsid w:val="1A307CA1"/>
    <w:rsid w:val="1BCA5B82"/>
    <w:rsid w:val="1CDE64F7"/>
    <w:rsid w:val="1DF52566"/>
    <w:rsid w:val="1ED62FE2"/>
    <w:rsid w:val="1EF61F8D"/>
    <w:rsid w:val="1FB79739"/>
    <w:rsid w:val="1FC3097B"/>
    <w:rsid w:val="23646FFA"/>
    <w:rsid w:val="23A20E62"/>
    <w:rsid w:val="26D03E30"/>
    <w:rsid w:val="27469C52"/>
    <w:rsid w:val="27FFF54A"/>
    <w:rsid w:val="2AF21C68"/>
    <w:rsid w:val="2BD6BFAB"/>
    <w:rsid w:val="2BF7C8E8"/>
    <w:rsid w:val="2D082A4B"/>
    <w:rsid w:val="2D5D6B4A"/>
    <w:rsid w:val="2DCA3DA1"/>
    <w:rsid w:val="2E84707B"/>
    <w:rsid w:val="2EB92FB8"/>
    <w:rsid w:val="2F3F5C95"/>
    <w:rsid w:val="2F5662A0"/>
    <w:rsid w:val="2F5A1736"/>
    <w:rsid w:val="32395C5D"/>
    <w:rsid w:val="332E78FA"/>
    <w:rsid w:val="3441598D"/>
    <w:rsid w:val="34AFCA10"/>
    <w:rsid w:val="35F33821"/>
    <w:rsid w:val="368CFCC8"/>
    <w:rsid w:val="379F6844"/>
    <w:rsid w:val="37DF6C88"/>
    <w:rsid w:val="37FFD3A6"/>
    <w:rsid w:val="39554864"/>
    <w:rsid w:val="3B96663F"/>
    <w:rsid w:val="3BFFB157"/>
    <w:rsid w:val="3D37829F"/>
    <w:rsid w:val="3D59671A"/>
    <w:rsid w:val="3DA10EBD"/>
    <w:rsid w:val="3DBFE679"/>
    <w:rsid w:val="3DFF5E1B"/>
    <w:rsid w:val="3E64123C"/>
    <w:rsid w:val="3EEB81B7"/>
    <w:rsid w:val="3EFF9C5C"/>
    <w:rsid w:val="3F7D2881"/>
    <w:rsid w:val="3FBF7D81"/>
    <w:rsid w:val="3FDDBBB0"/>
    <w:rsid w:val="3FDF9D01"/>
    <w:rsid w:val="3FF03339"/>
    <w:rsid w:val="40533684"/>
    <w:rsid w:val="41A63BF5"/>
    <w:rsid w:val="4221506B"/>
    <w:rsid w:val="43907EC4"/>
    <w:rsid w:val="44973488"/>
    <w:rsid w:val="452D47A4"/>
    <w:rsid w:val="45BCCF9C"/>
    <w:rsid w:val="47C75954"/>
    <w:rsid w:val="47FE7B75"/>
    <w:rsid w:val="48283FB4"/>
    <w:rsid w:val="485534AE"/>
    <w:rsid w:val="4B334BF9"/>
    <w:rsid w:val="4B7CA821"/>
    <w:rsid w:val="4D61279D"/>
    <w:rsid w:val="4EE95B26"/>
    <w:rsid w:val="4F1AFDB0"/>
    <w:rsid w:val="501C5BC1"/>
    <w:rsid w:val="50E579F5"/>
    <w:rsid w:val="50F7966F"/>
    <w:rsid w:val="510F103E"/>
    <w:rsid w:val="523349D9"/>
    <w:rsid w:val="53BE61E9"/>
    <w:rsid w:val="57E99ECE"/>
    <w:rsid w:val="585E6382"/>
    <w:rsid w:val="59DD6551"/>
    <w:rsid w:val="59DED284"/>
    <w:rsid w:val="5ADC43A2"/>
    <w:rsid w:val="5BC5BC44"/>
    <w:rsid w:val="5BD462C2"/>
    <w:rsid w:val="5BFFABDD"/>
    <w:rsid w:val="5CBF4D77"/>
    <w:rsid w:val="5D1C8C92"/>
    <w:rsid w:val="5DBA2478"/>
    <w:rsid w:val="5DEC0E29"/>
    <w:rsid w:val="5EF7EBAD"/>
    <w:rsid w:val="5EFF8D47"/>
    <w:rsid w:val="5F907C0E"/>
    <w:rsid w:val="5FC7DA9B"/>
    <w:rsid w:val="5FEF26C8"/>
    <w:rsid w:val="6151739D"/>
    <w:rsid w:val="623B735D"/>
    <w:rsid w:val="64141C31"/>
    <w:rsid w:val="641C336D"/>
    <w:rsid w:val="64801140"/>
    <w:rsid w:val="6606521B"/>
    <w:rsid w:val="667B6828"/>
    <w:rsid w:val="676124C7"/>
    <w:rsid w:val="6776A7F3"/>
    <w:rsid w:val="67FDB636"/>
    <w:rsid w:val="67FF2023"/>
    <w:rsid w:val="68B2386D"/>
    <w:rsid w:val="69FBE926"/>
    <w:rsid w:val="6A79EFA4"/>
    <w:rsid w:val="6B77E38A"/>
    <w:rsid w:val="6BF81E71"/>
    <w:rsid w:val="6BFF4107"/>
    <w:rsid w:val="6DB60D74"/>
    <w:rsid w:val="6DEED0B6"/>
    <w:rsid w:val="6EC12E2B"/>
    <w:rsid w:val="6ED79444"/>
    <w:rsid w:val="6EFE7978"/>
    <w:rsid w:val="6F7D84D8"/>
    <w:rsid w:val="6F7F0241"/>
    <w:rsid w:val="6FEBF31E"/>
    <w:rsid w:val="72130907"/>
    <w:rsid w:val="737FC5A9"/>
    <w:rsid w:val="73C6013A"/>
    <w:rsid w:val="73DBC94A"/>
    <w:rsid w:val="73F676BA"/>
    <w:rsid w:val="742F41FE"/>
    <w:rsid w:val="748B2F2D"/>
    <w:rsid w:val="74FFB5A2"/>
    <w:rsid w:val="75FC718D"/>
    <w:rsid w:val="76E7669D"/>
    <w:rsid w:val="772D2B8C"/>
    <w:rsid w:val="77F0F055"/>
    <w:rsid w:val="77FD13E4"/>
    <w:rsid w:val="77FE8E86"/>
    <w:rsid w:val="77FEF296"/>
    <w:rsid w:val="78A27A2A"/>
    <w:rsid w:val="796F0ADC"/>
    <w:rsid w:val="797FA928"/>
    <w:rsid w:val="79D20471"/>
    <w:rsid w:val="7AD350F8"/>
    <w:rsid w:val="7B1683BE"/>
    <w:rsid w:val="7B193DE8"/>
    <w:rsid w:val="7B6D1A34"/>
    <w:rsid w:val="7B6D64EB"/>
    <w:rsid w:val="7B7939FE"/>
    <w:rsid w:val="7B7ED497"/>
    <w:rsid w:val="7BAD7B92"/>
    <w:rsid w:val="7BB7BFF6"/>
    <w:rsid w:val="7BBE77FB"/>
    <w:rsid w:val="7BBF3E11"/>
    <w:rsid w:val="7BBFF537"/>
    <w:rsid w:val="7BFF6FDC"/>
    <w:rsid w:val="7C5C2921"/>
    <w:rsid w:val="7CA19A95"/>
    <w:rsid w:val="7CC34232"/>
    <w:rsid w:val="7CFFDA9F"/>
    <w:rsid w:val="7CFFE544"/>
    <w:rsid w:val="7D37B594"/>
    <w:rsid w:val="7D400B8A"/>
    <w:rsid w:val="7D6FF71E"/>
    <w:rsid w:val="7DBAFD03"/>
    <w:rsid w:val="7DD5E8D0"/>
    <w:rsid w:val="7DDF2F76"/>
    <w:rsid w:val="7DFFAE99"/>
    <w:rsid w:val="7E9FD6EC"/>
    <w:rsid w:val="7EF50346"/>
    <w:rsid w:val="7EFAC975"/>
    <w:rsid w:val="7EFD0F66"/>
    <w:rsid w:val="7EFFC835"/>
    <w:rsid w:val="7F5F87AC"/>
    <w:rsid w:val="7F673B55"/>
    <w:rsid w:val="7F6F7901"/>
    <w:rsid w:val="7F9F220B"/>
    <w:rsid w:val="7F9F2BEF"/>
    <w:rsid w:val="7FA7D017"/>
    <w:rsid w:val="7FAF50A9"/>
    <w:rsid w:val="7FBD9190"/>
    <w:rsid w:val="7FCFF705"/>
    <w:rsid w:val="7FD8C0B4"/>
    <w:rsid w:val="7FEB784E"/>
    <w:rsid w:val="7FF3A795"/>
    <w:rsid w:val="7FF73FE5"/>
    <w:rsid w:val="7FFDF18D"/>
    <w:rsid w:val="7FFE6209"/>
    <w:rsid w:val="7FFFB807"/>
    <w:rsid w:val="8FFB1A03"/>
    <w:rsid w:val="97A3017F"/>
    <w:rsid w:val="9CF9F1B2"/>
    <w:rsid w:val="9D7F9520"/>
    <w:rsid w:val="9EFAA913"/>
    <w:rsid w:val="9F7F38B7"/>
    <w:rsid w:val="9FDFE3EC"/>
    <w:rsid w:val="9FFA1A3A"/>
    <w:rsid w:val="A6A93450"/>
    <w:rsid w:val="A76DE758"/>
    <w:rsid w:val="A7DB8D03"/>
    <w:rsid w:val="A7FDA2DA"/>
    <w:rsid w:val="A97CAA6F"/>
    <w:rsid w:val="A9FED8F1"/>
    <w:rsid w:val="AA6F858A"/>
    <w:rsid w:val="AA73A0D8"/>
    <w:rsid w:val="AFBDB844"/>
    <w:rsid w:val="B33BBC27"/>
    <w:rsid w:val="B36C4EF8"/>
    <w:rsid w:val="B5EB45BD"/>
    <w:rsid w:val="B6DD1E15"/>
    <w:rsid w:val="B7F27DAD"/>
    <w:rsid w:val="B9B02DC4"/>
    <w:rsid w:val="BA7DACF7"/>
    <w:rsid w:val="BD7B633D"/>
    <w:rsid w:val="BDFF5F56"/>
    <w:rsid w:val="BE5F3013"/>
    <w:rsid w:val="BFB36AF6"/>
    <w:rsid w:val="BFB75280"/>
    <w:rsid w:val="BFBA63CE"/>
    <w:rsid w:val="BFDF9F65"/>
    <w:rsid w:val="BFE7A496"/>
    <w:rsid w:val="BFEF354F"/>
    <w:rsid w:val="BFEFFD1B"/>
    <w:rsid w:val="BFF1CBA0"/>
    <w:rsid w:val="BFFC314C"/>
    <w:rsid w:val="C1BF4A6C"/>
    <w:rsid w:val="C97645E3"/>
    <w:rsid w:val="CBFA6331"/>
    <w:rsid w:val="CDEF9E8E"/>
    <w:rsid w:val="CDF6AE80"/>
    <w:rsid w:val="CF95D4B9"/>
    <w:rsid w:val="CFDF3095"/>
    <w:rsid w:val="D393A0E7"/>
    <w:rsid w:val="D59D4E4D"/>
    <w:rsid w:val="D6FFAF36"/>
    <w:rsid w:val="D7BEE76C"/>
    <w:rsid w:val="D7DF8DB4"/>
    <w:rsid w:val="D7FFC994"/>
    <w:rsid w:val="D9FF6A9F"/>
    <w:rsid w:val="DA518ABE"/>
    <w:rsid w:val="DCABE910"/>
    <w:rsid w:val="DF153381"/>
    <w:rsid w:val="DF3CBD3E"/>
    <w:rsid w:val="DF574263"/>
    <w:rsid w:val="DF5F9510"/>
    <w:rsid w:val="DF7F9E0C"/>
    <w:rsid w:val="DFA52E6D"/>
    <w:rsid w:val="DFAFF2B8"/>
    <w:rsid w:val="DFB7BB4B"/>
    <w:rsid w:val="DFCF3457"/>
    <w:rsid w:val="DFE7ABA7"/>
    <w:rsid w:val="DFEB824B"/>
    <w:rsid w:val="DFFAD0BC"/>
    <w:rsid w:val="DFFDC326"/>
    <w:rsid w:val="E2FF2227"/>
    <w:rsid w:val="E6F59015"/>
    <w:rsid w:val="E7BFC68B"/>
    <w:rsid w:val="E7D7B2B6"/>
    <w:rsid w:val="E9BFB8FE"/>
    <w:rsid w:val="EA1BF913"/>
    <w:rsid w:val="EBDF4439"/>
    <w:rsid w:val="EBFE37B2"/>
    <w:rsid w:val="ECF7EE1F"/>
    <w:rsid w:val="EEEFF368"/>
    <w:rsid w:val="EF8DEA20"/>
    <w:rsid w:val="EFAA6F6C"/>
    <w:rsid w:val="EFEA170A"/>
    <w:rsid w:val="EFEFBD25"/>
    <w:rsid w:val="EFF9076D"/>
    <w:rsid w:val="EFFAEAC2"/>
    <w:rsid w:val="F3F37D3C"/>
    <w:rsid w:val="F58FF473"/>
    <w:rsid w:val="F6DF5B5C"/>
    <w:rsid w:val="F6FF25B3"/>
    <w:rsid w:val="F6FFA21C"/>
    <w:rsid w:val="F71C93BA"/>
    <w:rsid w:val="F73FB6A6"/>
    <w:rsid w:val="F771068C"/>
    <w:rsid w:val="F7AB5C29"/>
    <w:rsid w:val="F7F94FE5"/>
    <w:rsid w:val="F8FED582"/>
    <w:rsid w:val="F95E42E3"/>
    <w:rsid w:val="F96917F5"/>
    <w:rsid w:val="F9AF6D78"/>
    <w:rsid w:val="F9CF2D07"/>
    <w:rsid w:val="FB264603"/>
    <w:rsid w:val="FB5F2551"/>
    <w:rsid w:val="FB71F8D1"/>
    <w:rsid w:val="FB775A23"/>
    <w:rsid w:val="FB776019"/>
    <w:rsid w:val="FB7B55F2"/>
    <w:rsid w:val="FBD3919B"/>
    <w:rsid w:val="FBDE837A"/>
    <w:rsid w:val="FBEFFF02"/>
    <w:rsid w:val="FBFF73B3"/>
    <w:rsid w:val="FC7D6240"/>
    <w:rsid w:val="FD799026"/>
    <w:rsid w:val="FDEA2A97"/>
    <w:rsid w:val="FDFFF1E3"/>
    <w:rsid w:val="FE233111"/>
    <w:rsid w:val="FE6BA2F1"/>
    <w:rsid w:val="FE9F4E10"/>
    <w:rsid w:val="FEAF369E"/>
    <w:rsid w:val="FEDF0024"/>
    <w:rsid w:val="FF4C615D"/>
    <w:rsid w:val="FF532696"/>
    <w:rsid w:val="FF759556"/>
    <w:rsid w:val="FF75F17F"/>
    <w:rsid w:val="FFC726F5"/>
    <w:rsid w:val="FFD51AD1"/>
    <w:rsid w:val="FFDD838A"/>
    <w:rsid w:val="FFE1974D"/>
    <w:rsid w:val="FFED2F22"/>
    <w:rsid w:val="FFEE0107"/>
    <w:rsid w:val="FFF68ACC"/>
    <w:rsid w:val="FFFA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sz w:val="32"/>
      <w:szCs w:val="20"/>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Indent"/>
    <w:basedOn w:val="1"/>
    <w:next w:val="4"/>
    <w:qFormat/>
    <w:uiPriority w:val="0"/>
    <w:pPr>
      <w:ind w:firstLine="643" w:firstLineChars="200"/>
    </w:pPr>
    <w:rPr>
      <w:rFonts w:ascii="黑体" w:hAnsi="仿宋" w:eastAsia="黑体"/>
      <w:b/>
      <w:szCs w:val="32"/>
    </w:rPr>
  </w:style>
  <w:style w:type="paragraph" w:styleId="6">
    <w:name w:val="Balloon Text"/>
    <w:basedOn w:val="1"/>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next w:val="1"/>
    <w:qFormat/>
    <w:uiPriority w:val="0"/>
    <w:pPr>
      <w:spacing w:after="120"/>
      <w:ind w:left="200" w:leftChars="200" w:firstLine="420"/>
    </w:pPr>
    <w:rPr>
      <w:rFonts w:ascii="Times New Roman" w:cs="Times New Roman"/>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列出段落1"/>
    <w:basedOn w:val="1"/>
    <w:unhideWhenUsed/>
    <w:qFormat/>
    <w:uiPriority w:val="99"/>
    <w:pPr>
      <w:ind w:firstLine="420" w:firstLineChars="200"/>
    </w:pPr>
  </w:style>
  <w:style w:type="character" w:customStyle="1" w:styleId="15">
    <w:name w:val="font21"/>
    <w:basedOn w:val="13"/>
    <w:qFormat/>
    <w:uiPriority w:val="0"/>
    <w:rPr>
      <w:rFonts w:hint="default" w:ascii="Arial" w:hAnsi="Arial" w:cs="Arial"/>
      <w:color w:val="000000"/>
      <w:sz w:val="22"/>
      <w:szCs w:val="22"/>
      <w:u w:val="none"/>
    </w:rPr>
  </w:style>
  <w:style w:type="character" w:customStyle="1" w:styleId="16">
    <w:name w:val="font01"/>
    <w:basedOn w:val="13"/>
    <w:qFormat/>
    <w:uiPriority w:val="0"/>
    <w:rPr>
      <w:rFonts w:hint="eastAsia" w:ascii="宋体" w:hAnsi="宋体" w:eastAsia="宋体" w:cs="宋体"/>
      <w:color w:val="000000"/>
      <w:sz w:val="22"/>
      <w:szCs w:val="22"/>
      <w:u w:val="none"/>
    </w:rPr>
  </w:style>
  <w:style w:type="character" w:customStyle="1" w:styleId="17">
    <w:name w:val="font61"/>
    <w:basedOn w:val="13"/>
    <w:qFormat/>
    <w:uiPriority w:val="0"/>
    <w:rPr>
      <w:rFonts w:ascii="仿宋_GB2312" w:eastAsia="仿宋_GB2312" w:cs="仿宋_GB2312"/>
      <w:color w:val="000000"/>
      <w:sz w:val="24"/>
      <w:szCs w:val="24"/>
      <w:u w:val="none"/>
    </w:rPr>
  </w:style>
  <w:style w:type="character" w:customStyle="1" w:styleId="18">
    <w:name w:val="font31"/>
    <w:basedOn w:val="13"/>
    <w:qFormat/>
    <w:uiPriority w:val="0"/>
    <w:rPr>
      <w:rFonts w:hint="default" w:ascii="Times New Roman" w:hAnsi="Times New Roman" w:cs="Times New Roman"/>
      <w:color w:val="000000"/>
      <w:sz w:val="24"/>
      <w:szCs w:val="24"/>
      <w:u w:val="none"/>
    </w:rPr>
  </w:style>
  <w:style w:type="character" w:customStyle="1" w:styleId="19">
    <w:name w:val="font71"/>
    <w:basedOn w:val="13"/>
    <w:qFormat/>
    <w:uiPriority w:val="0"/>
    <w:rPr>
      <w:rFonts w:hint="eastAsia" w:ascii="仿宋_GB2312" w:eastAsia="仿宋_GB2312" w:cs="仿宋_GB2312"/>
      <w:color w:val="000000"/>
      <w:sz w:val="24"/>
      <w:szCs w:val="24"/>
      <w:u w:val="none"/>
    </w:rPr>
  </w:style>
  <w:style w:type="character" w:customStyle="1" w:styleId="20">
    <w:name w:val="font51"/>
    <w:basedOn w:val="13"/>
    <w:qFormat/>
    <w:uiPriority w:val="0"/>
    <w:rPr>
      <w:rFonts w:hint="default" w:ascii="Times New Roman" w:hAnsi="Times New Roman" w:cs="Times New Roman"/>
      <w:color w:val="000000"/>
      <w:sz w:val="24"/>
      <w:szCs w:val="24"/>
      <w:u w:val="none"/>
    </w:rPr>
  </w:style>
  <w:style w:type="character" w:customStyle="1" w:styleId="21">
    <w:name w:val="font81"/>
    <w:basedOn w:val="13"/>
    <w:qFormat/>
    <w:uiPriority w:val="0"/>
    <w:rPr>
      <w:rFonts w:hint="eastAsia" w:ascii="宋体" w:hAnsi="宋体" w:eastAsia="宋体" w:cs="宋体"/>
      <w:color w:val="000000"/>
      <w:sz w:val="24"/>
      <w:szCs w:val="24"/>
      <w:u w:val="none"/>
    </w:rPr>
  </w:style>
  <w:style w:type="character" w:customStyle="1" w:styleId="22">
    <w:name w:val="font41"/>
    <w:basedOn w:val="13"/>
    <w:qFormat/>
    <w:uiPriority w:val="0"/>
    <w:rPr>
      <w:rFonts w:ascii="黑体" w:hAnsi="宋体" w:eastAsia="黑体" w:cs="黑体"/>
      <w:color w:val="000000"/>
      <w:sz w:val="20"/>
      <w:szCs w:val="20"/>
      <w:u w:val="none"/>
    </w:rPr>
  </w:style>
  <w:style w:type="character" w:customStyle="1" w:styleId="23">
    <w:name w:val="font101"/>
    <w:basedOn w:val="13"/>
    <w:qFormat/>
    <w:uiPriority w:val="0"/>
    <w:rPr>
      <w:rFonts w:ascii="仿宋_GB2312" w:eastAsia="仿宋_GB2312" w:cs="仿宋_GB2312"/>
      <w:color w:val="000000"/>
      <w:sz w:val="20"/>
      <w:szCs w:val="20"/>
      <w:u w:val="none"/>
    </w:rPr>
  </w:style>
  <w:style w:type="character" w:customStyle="1" w:styleId="24">
    <w:name w:val="font112"/>
    <w:basedOn w:val="13"/>
    <w:qFormat/>
    <w:uiPriority w:val="0"/>
    <w:rPr>
      <w:rFonts w:hint="eastAsia" w:ascii="仿宋_GB2312" w:eastAsia="仿宋_GB2312" w:cs="仿宋_GB2312"/>
      <w:color w:val="000000"/>
      <w:sz w:val="20"/>
      <w:szCs w:val="20"/>
      <w:u w:val="none"/>
    </w:rPr>
  </w:style>
  <w:style w:type="character" w:customStyle="1" w:styleId="25">
    <w:name w:val="font121"/>
    <w:basedOn w:val="13"/>
    <w:qFormat/>
    <w:uiPriority w:val="0"/>
    <w:rPr>
      <w:rFonts w:hint="eastAsia" w:ascii="仿宋_GB2312" w:eastAsia="仿宋_GB2312" w:cs="仿宋_GB2312"/>
      <w:color w:val="000000"/>
      <w:sz w:val="22"/>
      <w:szCs w:val="22"/>
      <w:u w:val="none"/>
    </w:rPr>
  </w:style>
  <w:style w:type="character" w:customStyle="1" w:styleId="26">
    <w:name w:val="font131"/>
    <w:basedOn w:val="13"/>
    <w:qFormat/>
    <w:uiPriority w:val="0"/>
    <w:rPr>
      <w:rFonts w:hint="eastAsia" w:ascii="仿宋_GB2312" w:eastAsia="仿宋_GB2312" w:cs="仿宋_GB2312"/>
      <w:color w:val="000000"/>
      <w:sz w:val="22"/>
      <w:szCs w:val="22"/>
      <w:u w:val="none"/>
    </w:rPr>
  </w:style>
  <w:style w:type="character" w:customStyle="1" w:styleId="27">
    <w:name w:val="font141"/>
    <w:basedOn w:val="13"/>
    <w:qFormat/>
    <w:uiPriority w:val="0"/>
    <w:rPr>
      <w:rFonts w:hint="eastAsia" w:ascii="仿宋_GB2312" w:eastAsia="仿宋_GB2312" w:cs="仿宋_GB2312"/>
      <w:color w:val="000000"/>
      <w:sz w:val="20"/>
      <w:szCs w:val="20"/>
      <w:u w:val="none"/>
    </w:rPr>
  </w:style>
  <w:style w:type="character" w:customStyle="1" w:styleId="28">
    <w:name w:val="font91"/>
    <w:basedOn w:val="13"/>
    <w:qFormat/>
    <w:uiPriority w:val="0"/>
    <w:rPr>
      <w:rFonts w:hint="default" w:ascii="Times New Roman" w:hAnsi="Times New Roman" w:cs="Times New Roman"/>
      <w:color w:val="000000"/>
      <w:sz w:val="20"/>
      <w:szCs w:val="20"/>
      <w:u w:val="none"/>
    </w:rPr>
  </w:style>
  <w:style w:type="character" w:customStyle="1" w:styleId="29">
    <w:name w:val="font151"/>
    <w:basedOn w:val="1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7614</Words>
  <Characters>8748</Characters>
  <Lines>49</Lines>
  <Paragraphs>13</Paragraphs>
  <TotalTime>5</TotalTime>
  <ScaleCrop>false</ScaleCrop>
  <LinksUpToDate>false</LinksUpToDate>
  <CharactersWithSpaces>9242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2020-09-29T15:59:00Z</dcterms:created>
  <dc:creator>康进喜</dc:creator>
  <cp:lastModifiedBy>下个路口见</cp:lastModifiedBy>
  <cp:lastPrinted>2024-08-17T22:51:00Z</cp:lastPrinted>
  <dcterms:modified xsi:type="dcterms:W3CDTF">2024-08-21T13:56:25Z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911758A7321442E1B45EBC5B32D5E748_13</vt:lpwstr>
  </property>
</Properties>
</file>